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2A" w:rsidRPr="00FB5B2A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5B2A">
        <w:rPr>
          <w:rFonts w:ascii="Times New Roman" w:hAnsi="Times New Roman" w:cs="Times New Roman"/>
          <w:b/>
          <w:sz w:val="24"/>
          <w:szCs w:val="24"/>
        </w:rPr>
        <w:t>Обучающемуся</w:t>
      </w:r>
      <w:proofErr w:type="gramEnd"/>
      <w:r w:rsidRPr="00FB5B2A">
        <w:rPr>
          <w:rFonts w:ascii="Times New Roman" w:hAnsi="Times New Roman" w:cs="Times New Roman"/>
          <w:b/>
          <w:sz w:val="24"/>
          <w:szCs w:val="24"/>
        </w:rPr>
        <w:t xml:space="preserve"> 11 класса МОУ-СОШ ______________ </w:t>
      </w:r>
    </w:p>
    <w:p w:rsidR="00FB5B2A" w:rsidRPr="00FB5B2A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FB5B2A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 </w:t>
      </w:r>
    </w:p>
    <w:p w:rsidR="00FB5B2A" w:rsidRPr="00FB5B2A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FB5B2A">
        <w:rPr>
          <w:rFonts w:ascii="Times New Roman" w:hAnsi="Times New Roman" w:cs="Times New Roman"/>
          <w:b/>
          <w:sz w:val="24"/>
          <w:szCs w:val="24"/>
        </w:rPr>
        <w:t xml:space="preserve">(Ф.И.О.) </w:t>
      </w:r>
    </w:p>
    <w:p w:rsidR="00FB5B2A" w:rsidRPr="00FB5B2A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FB5B2A">
        <w:rPr>
          <w:rFonts w:ascii="Times New Roman" w:hAnsi="Times New Roman" w:cs="Times New Roman"/>
          <w:b/>
          <w:sz w:val="24"/>
          <w:szCs w:val="24"/>
        </w:rPr>
        <w:t xml:space="preserve"> С родителями: </w:t>
      </w:r>
    </w:p>
    <w:p w:rsidR="00FB5B2A" w:rsidRPr="00FB5B2A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FB5B2A">
        <w:rPr>
          <w:rFonts w:ascii="Times New Roman" w:hAnsi="Times New Roman" w:cs="Times New Roman"/>
          <w:b/>
          <w:sz w:val="24"/>
          <w:szCs w:val="24"/>
        </w:rPr>
        <w:t xml:space="preserve">Мама ___________________________________________ </w:t>
      </w:r>
    </w:p>
    <w:p w:rsidR="00FB5B2A" w:rsidRPr="00FB5B2A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FB5B2A">
        <w:rPr>
          <w:rFonts w:ascii="Times New Roman" w:hAnsi="Times New Roman" w:cs="Times New Roman"/>
          <w:b/>
          <w:sz w:val="24"/>
          <w:szCs w:val="24"/>
        </w:rPr>
        <w:t>Отец ___________________________________________</w:t>
      </w:r>
    </w:p>
    <w:p w:rsidR="00FB5B2A" w:rsidRDefault="00FB5B2A" w:rsidP="00FB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B2A" w:rsidRPr="00FB5B2A" w:rsidRDefault="00FB5B2A" w:rsidP="00FB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187" w:rsidRPr="00FB5B2A" w:rsidRDefault="007B3187" w:rsidP="00FB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2A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</w:t>
      </w:r>
    </w:p>
    <w:p w:rsidR="00387D10" w:rsidRPr="00FB5B2A" w:rsidRDefault="007B3187" w:rsidP="00FB5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B2A">
        <w:rPr>
          <w:rFonts w:ascii="Times New Roman" w:hAnsi="Times New Roman" w:cs="Times New Roman"/>
          <w:sz w:val="24"/>
          <w:szCs w:val="24"/>
        </w:rPr>
        <w:t xml:space="preserve">по </w:t>
      </w:r>
      <w:r w:rsidR="00FB5B2A" w:rsidRPr="00FB5B2A">
        <w:rPr>
          <w:rFonts w:ascii="Times New Roman" w:hAnsi="Times New Roman" w:cs="Times New Roman"/>
          <w:sz w:val="24"/>
          <w:szCs w:val="24"/>
        </w:rPr>
        <w:t xml:space="preserve">целевому обучению  </w:t>
      </w:r>
    </w:p>
    <w:p w:rsidR="00FB5B2A" w:rsidRPr="00FB5B2A" w:rsidRDefault="00FB5B2A" w:rsidP="00FB5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B2A" w:rsidRPr="00FB5B2A" w:rsidRDefault="00FB5B2A" w:rsidP="00FB5B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5B2A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Целевое обучение в вузе</w:t>
      </w:r>
      <w:r w:rsidRPr="00FB5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это форма получения образования, при которой абитуриент заключает договор с будущим работодателем (заказчиком). Согласно договору, студент не платит за учёбу, за него это делает заказчик. При этом он сам обязан закончить </w:t>
      </w:r>
      <w:proofErr w:type="gramStart"/>
      <w:r w:rsidRPr="00FB5B2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по</w:t>
      </w:r>
      <w:proofErr w:type="gramEnd"/>
      <w:r w:rsidRPr="00FB5B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выбранному направлению, а после — отработать 3–5 лет в этой компании</w:t>
      </w:r>
    </w:p>
    <w:p w:rsidR="00FB5B2A" w:rsidRPr="00FB5B2A" w:rsidRDefault="00FB5B2A" w:rsidP="00FB5B2A">
      <w:pPr>
        <w:pStyle w:val="s15"/>
        <w:shd w:val="clear" w:color="auto" w:fill="FFFFFF"/>
        <w:spacing w:before="0" w:beforeAutospacing="0" w:after="0" w:afterAutospacing="0"/>
        <w:ind w:firstLine="567"/>
        <w:jc w:val="both"/>
      </w:pPr>
      <w:r w:rsidRPr="00FB5B2A">
        <w:rPr>
          <w:shd w:val="clear" w:color="auto" w:fill="FFFFFF"/>
        </w:rPr>
        <w:t>Федеральный закон от 29 декабря 2012 г. № 273-ФЗ</w:t>
      </w:r>
      <w:r w:rsidRPr="00FB5B2A">
        <w:br/>
      </w:r>
      <w:r w:rsidRPr="00FB5B2A">
        <w:rPr>
          <w:shd w:val="clear" w:color="auto" w:fill="FFFFFF"/>
        </w:rPr>
        <w:t xml:space="preserve">«Об образовании в Российской Федерации» </w:t>
      </w:r>
      <w:r w:rsidRPr="00FB5B2A">
        <w:rPr>
          <w:rStyle w:val="s10"/>
          <w:b/>
          <w:bCs/>
        </w:rPr>
        <w:t>Статья 56</w:t>
      </w:r>
      <w:r w:rsidRPr="00FB5B2A">
        <w:rPr>
          <w:b/>
          <w:bCs/>
        </w:rPr>
        <w:t>. </w:t>
      </w:r>
      <w:r w:rsidRPr="00FB5B2A">
        <w:rPr>
          <w:rStyle w:val="ad"/>
          <w:b/>
          <w:bCs/>
          <w:i w:val="0"/>
          <w:iCs w:val="0"/>
        </w:rPr>
        <w:t>Целевое</w:t>
      </w:r>
      <w:r w:rsidRPr="00FB5B2A">
        <w:rPr>
          <w:b/>
          <w:bCs/>
        </w:rPr>
        <w:t> </w:t>
      </w:r>
      <w:r w:rsidRPr="00FB5B2A">
        <w:rPr>
          <w:rStyle w:val="ad"/>
          <w:b/>
          <w:bCs/>
          <w:i w:val="0"/>
          <w:iCs w:val="0"/>
        </w:rPr>
        <w:t>обучение</w:t>
      </w:r>
      <w:r>
        <w:rPr>
          <w:rStyle w:val="ad"/>
          <w:b/>
          <w:bCs/>
          <w:i w:val="0"/>
          <w:iCs w:val="0"/>
        </w:rPr>
        <w:t xml:space="preserve"> </w:t>
      </w:r>
      <w:r w:rsidRPr="00FB5B2A">
        <w:t xml:space="preserve">«1. Гражданин, </w:t>
      </w:r>
      <w:r w:rsidRPr="006F1675">
        <w:rPr>
          <w:b/>
        </w:rPr>
        <w:t>поступающий на </w:t>
      </w:r>
      <w:proofErr w:type="gramStart"/>
      <w:r w:rsidRPr="006F1675">
        <w:rPr>
          <w:rStyle w:val="ad"/>
          <w:b/>
          <w:i w:val="0"/>
          <w:iCs w:val="0"/>
        </w:rPr>
        <w:t>обучение</w:t>
      </w:r>
      <w:r w:rsidRPr="006F1675">
        <w:rPr>
          <w:b/>
        </w:rPr>
        <w:t> по</w:t>
      </w:r>
      <w:proofErr w:type="gramEnd"/>
      <w:r w:rsidRPr="006F1675">
        <w:rPr>
          <w:b/>
        </w:rPr>
        <w:t xml:space="preserve"> образовательной</w:t>
      </w:r>
      <w:r w:rsidRPr="00FB5B2A">
        <w:t xml:space="preserve"> </w:t>
      </w:r>
      <w:r w:rsidRPr="00FB5B2A">
        <w:rPr>
          <w:b/>
        </w:rPr>
        <w:t>программе среднего профессионального или высшего образования</w:t>
      </w:r>
      <w:r w:rsidRPr="00FB5B2A">
        <w:t xml:space="preserve"> либо </w:t>
      </w:r>
      <w:r w:rsidRPr="00FB5B2A">
        <w:rPr>
          <w:rStyle w:val="ad"/>
          <w:i w:val="0"/>
          <w:iCs w:val="0"/>
        </w:rPr>
        <w:t>обучающийся</w:t>
      </w:r>
      <w:r w:rsidRPr="00FB5B2A">
        <w:t xml:space="preserve"> по соответствующей образовательной программе, </w:t>
      </w:r>
      <w:r w:rsidRPr="006F1675">
        <w:rPr>
          <w:b/>
        </w:rPr>
        <w:t>вправе заключить </w:t>
      </w:r>
      <w:hyperlink r:id="rId8" w:anchor="/document/408960099/entry/3000" w:history="1">
        <w:r w:rsidRPr="006F1675">
          <w:rPr>
            <w:rStyle w:val="ac"/>
            <w:b/>
            <w:color w:val="auto"/>
            <w:u w:val="none"/>
          </w:rPr>
          <w:t>договор</w:t>
        </w:r>
      </w:hyperlink>
      <w:r w:rsidRPr="006F1675">
        <w:rPr>
          <w:b/>
        </w:rPr>
        <w:t> о </w:t>
      </w:r>
      <w:r w:rsidRPr="006F1675">
        <w:rPr>
          <w:rStyle w:val="ad"/>
          <w:b/>
          <w:i w:val="0"/>
          <w:iCs w:val="0"/>
        </w:rPr>
        <w:t>целевом</w:t>
      </w:r>
      <w:r w:rsidRPr="006F1675">
        <w:rPr>
          <w:b/>
        </w:rPr>
        <w:t> </w:t>
      </w:r>
      <w:r w:rsidRPr="006F1675">
        <w:rPr>
          <w:rStyle w:val="ad"/>
          <w:b/>
          <w:i w:val="0"/>
          <w:iCs w:val="0"/>
        </w:rPr>
        <w:t>обучении</w:t>
      </w:r>
      <w:r w:rsidRPr="006F1675">
        <w:rPr>
          <w:b/>
        </w:rPr>
        <w:t> с</w:t>
      </w:r>
      <w:r w:rsidRPr="00FB5B2A">
        <w:t xml:space="preserve"> федеральным государственным органом, органом государственной власти субъекта Российской Федерации, </w:t>
      </w:r>
      <w:r w:rsidRPr="006F1675">
        <w:rPr>
          <w:b/>
        </w:rPr>
        <w:t>органом местного самоуправления</w:t>
      </w:r>
      <w:r w:rsidRPr="00FB5B2A">
        <w:t>, юридическим лицом или индивидуальным предпринимателем (далее - заказчик </w:t>
      </w:r>
      <w:r w:rsidRPr="00FB5B2A">
        <w:rPr>
          <w:rStyle w:val="ad"/>
          <w:i w:val="0"/>
          <w:iCs w:val="0"/>
        </w:rPr>
        <w:t>целевого</w:t>
      </w:r>
      <w:r w:rsidRPr="00FB5B2A">
        <w:t> </w:t>
      </w:r>
      <w:r w:rsidRPr="00FB5B2A">
        <w:rPr>
          <w:rStyle w:val="ad"/>
          <w:i w:val="0"/>
          <w:iCs w:val="0"/>
        </w:rPr>
        <w:t>обучения</w:t>
      </w:r>
      <w:r w:rsidRPr="00FB5B2A">
        <w:t>)».</w:t>
      </w:r>
    </w:p>
    <w:p w:rsidR="00FB5B2A" w:rsidRDefault="002A2629" w:rsidP="002A262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по Договору целевого обучения является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Марксовского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области. </w:t>
      </w:r>
    </w:p>
    <w:p w:rsidR="002A2629" w:rsidRPr="002A2629" w:rsidRDefault="002A2629" w:rsidP="002A262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2629">
        <w:rPr>
          <w:rFonts w:ascii="Times New Roman" w:hAnsi="Times New Roman" w:cs="Times New Roman"/>
          <w:sz w:val="24"/>
          <w:szCs w:val="24"/>
        </w:rPr>
        <w:t>Работодателем по договору целевого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2A2629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</w:t>
      </w:r>
      <w:proofErr w:type="spellStart"/>
      <w:r w:rsidRPr="002A2629">
        <w:rPr>
          <w:rFonts w:ascii="Times New Roman" w:hAnsi="Times New Roman" w:cs="Times New Roman"/>
          <w:b/>
          <w:sz w:val="24"/>
          <w:szCs w:val="24"/>
        </w:rPr>
        <w:t>Марксовского</w:t>
      </w:r>
      <w:proofErr w:type="spellEnd"/>
      <w:r w:rsidRPr="002A262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 </w:t>
      </w:r>
      <w:proofErr w:type="gramStart"/>
      <w:r w:rsidRPr="002A262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2A2629">
        <w:rPr>
          <w:rFonts w:ascii="Times New Roman" w:hAnsi="Times New Roman" w:cs="Times New Roman"/>
          <w:b/>
          <w:sz w:val="24"/>
          <w:szCs w:val="24"/>
        </w:rPr>
        <w:t>МОУ-СОШ)</w:t>
      </w:r>
    </w:p>
    <w:p w:rsidR="00FB5B2A" w:rsidRDefault="00932CAE" w:rsidP="00FB5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Исполнителем по Договору целевого обучения является гражданин, поступивший  ВУЗ или СПО и подписавший договор о целевом обучении. </w:t>
      </w:r>
    </w:p>
    <w:p w:rsidR="00932CAE" w:rsidRDefault="00932CAE" w:rsidP="00932CA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по Договору целевого обучения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Марксовского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 </w:t>
      </w:r>
      <w:r w:rsidRPr="00932CAE">
        <w:rPr>
          <w:rFonts w:ascii="Times New Roman" w:hAnsi="Times New Roman" w:cs="Times New Roman"/>
          <w:sz w:val="24"/>
          <w:szCs w:val="24"/>
        </w:rPr>
        <w:t>предоставляет по договору целевого обучения  следующие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меры социальной поддержки: </w:t>
      </w:r>
    </w:p>
    <w:p w:rsidR="00932CAE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A2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Решением Собрания ММР от 24.04.2025г.№ 55/500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утверждены меры социальной поддержки </w:t>
      </w:r>
      <w:proofErr w:type="spellStart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целевиков</w:t>
      </w:r>
      <w:proofErr w:type="spellEnd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 образованию материального (денежного) содержания: </w:t>
      </w:r>
    </w:p>
    <w:p w:rsidR="00932CAE" w:rsidRPr="00D37209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3720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ежемесячное денежное стимулирование в сумме 5000 (пять тысяч) рублей, при наличии промежуточной аттестации оценок «хорошо» и «отлично» (при наличии оценок «удовлетворительно» ежемесячное денежное стимулирование  в сумме 4000 (четыре тысячи) рублей); </w:t>
      </w:r>
    </w:p>
    <w:p w:rsidR="00932CAE" w:rsidRPr="00D37209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3720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ежемесячную компенсацию оплаты аренды жилого помещения, в размере не более 3000 рублей (в первые три года после трудоустройства у работодателя по договору о целевом обучении в сельской местности </w:t>
      </w:r>
      <w:proofErr w:type="spellStart"/>
      <w:r w:rsidRPr="00D3720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Марксовского</w:t>
      </w:r>
      <w:proofErr w:type="spellEnd"/>
      <w:r w:rsidRPr="00D3720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муниципального района), по факту предъявления гражданином документов в подтверждение оплаты аренды жилого помещения за прошедший месяц;</w:t>
      </w:r>
    </w:p>
    <w:p w:rsidR="00932CAE" w:rsidRPr="00D37209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3720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ежемесячную компенсацию оплаты аренды жилого помещения, в размере не более 5000 рублей (в первые три года после трудоустройства у работодателя по договору о целевом обучении в городском поселении город Маркс), по факту предъявления гражданином документов в подтверждение оплаты аренды жилого помещения за прошедший месяц; </w:t>
      </w:r>
    </w:p>
    <w:p w:rsidR="00932CAE" w:rsidRPr="001C660D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3720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компенсацию (100%) расходов по оплате проезда к месту прохождения практики в </w:t>
      </w:r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городском поселении город Маркс или сельском населенном пункте </w:t>
      </w:r>
      <w:proofErr w:type="spellStart"/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Марксовского</w:t>
      </w:r>
      <w:proofErr w:type="spellEnd"/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муниципального района и обратно к месту учебы, при предоставлении проездных документов (билетов); </w:t>
      </w:r>
    </w:p>
    <w:p w:rsidR="00932CAE" w:rsidRPr="001C660D" w:rsidRDefault="00932CAE" w:rsidP="000577EC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- компенсацию (100%) расходов по аренде жилого помещения в период прохождения практики у работодателя по целевому обучению в городском поселении город Маркс или в сельском населенном пункте </w:t>
      </w:r>
      <w:proofErr w:type="spellStart"/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Марксовского</w:t>
      </w:r>
      <w:proofErr w:type="spellEnd"/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муниципального района, при предоставлении документов по оплате аренды жилого помещения и коммунальных расходов по окончании практики; </w:t>
      </w:r>
    </w:p>
    <w:p w:rsidR="00932CAE" w:rsidRPr="001C660D" w:rsidRDefault="00932CAE" w:rsidP="000577EC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proofErr w:type="spellStart"/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единоразовую</w:t>
      </w:r>
      <w:proofErr w:type="spellEnd"/>
      <w:r w:rsidRPr="001C660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компенсацию, в сумме 1000 (одна тысяча) рублей расходов на приобретение специализированной литературы по программам обучения, используемым в учебном процессе». </w:t>
      </w:r>
    </w:p>
    <w:tbl>
      <w:tblPr>
        <w:tblStyle w:val="a9"/>
        <w:tblpPr w:leftFromText="180" w:rightFromText="180" w:vertAnchor="text" w:tblpY="1"/>
        <w:tblOverlap w:val="never"/>
        <w:tblW w:w="9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1"/>
      </w:tblGrid>
      <w:tr w:rsidR="00932CAE" w:rsidRPr="00736C69" w:rsidTr="000577EC">
        <w:trPr>
          <w:trHeight w:val="1640"/>
        </w:trPr>
        <w:tc>
          <w:tcPr>
            <w:tcW w:w="9681" w:type="dxa"/>
          </w:tcPr>
          <w:p w:rsidR="00932CAE" w:rsidRPr="00736C69" w:rsidRDefault="00932CAE" w:rsidP="000577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C69">
              <w:rPr>
                <w:rFonts w:ascii="Times New Roman" w:hAnsi="Times New Roman" w:cs="Times New Roman"/>
                <w:sz w:val="24"/>
                <w:szCs w:val="24"/>
              </w:rPr>
              <w:t>Решением Собрания ММР от 29.08.2024г. № 46/413 и изменениями к нему: от 27.02.2025г. № 53/483, от 27.03.2025г. № 54/491, от 24.04.2025г. № 55/500</w:t>
            </w:r>
            <w:r w:rsidRPr="00736C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r w:rsidRPr="00736C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гражданам, заключившим договор о целевом обучении</w:t>
            </w:r>
            <w:r w:rsidRPr="00736C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период их обучения и в месте осуществления трудовой деятельности после завершения освоения образовательной программы в месте, определенном договором о целевом обучении предоставлены меры социальной поддержки, в</w:t>
            </w:r>
            <w:proofErr w:type="gramEnd"/>
            <w:r w:rsidRPr="00736C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том числе </w:t>
            </w:r>
            <w:proofErr w:type="gramStart"/>
            <w:r w:rsidRPr="00736C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следующие</w:t>
            </w:r>
            <w:proofErr w:type="gramEnd"/>
            <w:r w:rsidRPr="00736C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32CAE" w:rsidRPr="001C660D" w:rsidTr="000577EC">
        <w:trPr>
          <w:trHeight w:val="1083"/>
        </w:trPr>
        <w:tc>
          <w:tcPr>
            <w:tcW w:w="9681" w:type="dxa"/>
          </w:tcPr>
          <w:p w:rsidR="00932CAE" w:rsidRPr="001C660D" w:rsidRDefault="00932CAE" w:rsidP="000577EC">
            <w:pPr>
              <w:tabs>
                <w:tab w:val="left" w:pos="27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- предоставить, в период прохождения практики и в первые три года после трудоустройства у работодателя по договору о целевом обучении, безвозмездное пользование муниципальными объектами спортивного назначения, расположенными в городе Марксе и на территории </w:t>
            </w:r>
            <w:proofErr w:type="spellStart"/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Марксовского</w:t>
            </w:r>
            <w:proofErr w:type="spellEnd"/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муниципального района;  </w:t>
            </w:r>
          </w:p>
        </w:tc>
      </w:tr>
      <w:tr w:rsidR="00932CAE" w:rsidRPr="001C660D" w:rsidTr="000577EC">
        <w:trPr>
          <w:trHeight w:val="1098"/>
        </w:trPr>
        <w:tc>
          <w:tcPr>
            <w:tcW w:w="9681" w:type="dxa"/>
          </w:tcPr>
          <w:p w:rsidR="00932CAE" w:rsidRPr="001C660D" w:rsidRDefault="00932CAE" w:rsidP="000577EC">
            <w:pPr>
              <w:tabs>
                <w:tab w:val="left" w:pos="27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 предоставить, в период прохождения практики и в первые три года после трудоустройства у работодателя по договору о целевом обучении, безвозмездное посещение культурных мероприятий, организуемых</w:t>
            </w:r>
            <w:r w:rsidRPr="001C66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 муниципальными учреждениями </w:t>
            </w:r>
            <w:proofErr w:type="spellStart"/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Марксовского</w:t>
            </w:r>
            <w:proofErr w:type="spellEnd"/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  <w:proofErr w:type="gramStart"/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32CAE" w:rsidRPr="001C660D" w:rsidTr="000577EC">
        <w:trPr>
          <w:trHeight w:val="1640"/>
        </w:trPr>
        <w:tc>
          <w:tcPr>
            <w:tcW w:w="9681" w:type="dxa"/>
          </w:tcPr>
          <w:p w:rsidR="00932CAE" w:rsidRPr="001C660D" w:rsidRDefault="00932CAE" w:rsidP="000577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- по заявлению гражданина, администрации </w:t>
            </w:r>
            <w:proofErr w:type="spellStart"/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Марксовского</w:t>
            </w:r>
            <w:proofErr w:type="spellEnd"/>
            <w:r w:rsidRPr="001C660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муниципального района рассмотреть и решить вопрос предоставления в аренду муниципального жилого помещения в городе Марксе, с отнесением расходов по оплате коммунальных платежей на гражданина, в период прохождения практики и в первые три года после трудоустройства у работодателя по договору о целевом обучении. </w:t>
            </w:r>
            <w:r w:rsidR="000577E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0577EC" w:rsidRDefault="007132D0" w:rsidP="000577EC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Меру социальной поддержки: </w:t>
      </w:r>
      <w:r w:rsidRPr="00D3720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ежемесячное денежное стимулирование в сумме 5000 (пять тысяч) рублей, при наличии промежуточной аттестации оценок «хорошо» и «отлично» (при наличии оценок «удовлетворительно» ежемесячное денежное стимулирование  в сумме 4000 (четыре тысячи) рублей)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</w:p>
    <w:p w:rsidR="007132D0" w:rsidRDefault="007132D0" w:rsidP="007132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gramStart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гражданин, поступивший в 2025 году начнет</w:t>
      </w:r>
      <w:proofErr w:type="gramEnd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получать с января 2026 года по июнь 2026 года, когда принесет в комиссию по рассмотрению документов справку по итогам сданной первой сессии. </w:t>
      </w:r>
    </w:p>
    <w:p w:rsidR="007132D0" w:rsidRDefault="007132D0" w:rsidP="007132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 сентябрь-декабрь 2026 года</w:t>
      </w:r>
      <w:r w:rsidR="004E41C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студент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будет получать меру социальной поддержки (5 тыс. руб. или 4 тыс. руб.) по итогам летней сессии.</w:t>
      </w:r>
      <w:r w:rsidR="004E41C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4E41C9" w:rsidRDefault="004E41C9" w:rsidP="007132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E41C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Мера социальной поддержки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5 тыс. руб. или 4 </w:t>
      </w:r>
      <w:proofErr w:type="spellStart"/>
      <w:proofErr w:type="gramStart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тыс</w:t>
      </w:r>
      <w:proofErr w:type="spellEnd"/>
      <w:proofErr w:type="gramEnd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руб. – </w:t>
      </w:r>
      <w:r w:rsidRPr="004E41C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это не стипендия и не дополнение к стипендии</w:t>
      </w:r>
      <w:r w:rsidRPr="004E41C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Это самостоятельное решение Заказчика по договору целевого обучения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поддержать студента в период его обучения и прохождения практики. </w:t>
      </w:r>
    </w:p>
    <w:p w:rsidR="004E41C9" w:rsidRPr="004E41C9" w:rsidRDefault="004E41C9" w:rsidP="007132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Оплата 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4E41C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ер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4E41C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социальной поддержки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5 тыс. руб. или 4 </w:t>
      </w:r>
      <w:proofErr w:type="spellStart"/>
      <w:proofErr w:type="gramStart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тыс</w:t>
      </w:r>
      <w:proofErr w:type="spellEnd"/>
      <w:proofErr w:type="gramEnd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руб.  п</w:t>
      </w:r>
      <w:r w:rsidR="00BF759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роизводится из бюджета </w:t>
      </w:r>
      <w:proofErr w:type="spellStart"/>
      <w:r w:rsidR="00BF759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рксовского</w:t>
      </w:r>
      <w:proofErr w:type="spellEnd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муниципального района</w:t>
      </w:r>
      <w:r w:rsidR="0074303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F759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Саратовской области </w:t>
      </w:r>
      <w:r w:rsidR="0074303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77EC" w:rsidRDefault="007132D0" w:rsidP="00057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20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="000577EC">
        <w:rPr>
          <w:rFonts w:ascii="Times New Roman" w:eastAsia="Arial" w:hAnsi="Times New Roman" w:cs="Times New Roman"/>
          <w:sz w:val="24"/>
          <w:szCs w:val="24"/>
        </w:rPr>
        <w:t xml:space="preserve">Порядок предоставления мер социальной поддержки по договору целевого обучения регулируется </w:t>
      </w:r>
      <w:r w:rsidR="000577EC" w:rsidRPr="000577EC">
        <w:rPr>
          <w:rFonts w:ascii="Times New Roman" w:eastAsia="Arial" w:hAnsi="Times New Roman" w:cs="Times New Roman"/>
          <w:sz w:val="24"/>
          <w:szCs w:val="24"/>
        </w:rPr>
        <w:t>Положение</w:t>
      </w:r>
      <w:r w:rsidR="000577EC">
        <w:rPr>
          <w:rFonts w:ascii="Times New Roman" w:eastAsia="Arial" w:hAnsi="Times New Roman" w:cs="Times New Roman"/>
          <w:sz w:val="24"/>
          <w:szCs w:val="24"/>
        </w:rPr>
        <w:t xml:space="preserve">м </w:t>
      </w:r>
      <w:r w:rsidR="000577EC" w:rsidRPr="000577EC">
        <w:rPr>
          <w:rFonts w:ascii="Times New Roman" w:eastAsia="Times New Roman" w:hAnsi="Times New Roman" w:cs="Times New Roman"/>
          <w:sz w:val="24"/>
          <w:szCs w:val="24"/>
        </w:rPr>
        <w:t xml:space="preserve">о порядке и условиях предоставления </w:t>
      </w:r>
      <w:r w:rsidR="000577EC" w:rsidRPr="000577EC">
        <w:rPr>
          <w:rFonts w:ascii="Times New Roman" w:eastAsia="Calibri" w:hAnsi="Times New Roman" w:cs="Times New Roman"/>
          <w:bCs/>
          <w:sz w:val="24"/>
          <w:szCs w:val="24"/>
        </w:rPr>
        <w:t xml:space="preserve">мер социальной поддержки гражданам, </w:t>
      </w:r>
      <w:r w:rsidR="000577EC" w:rsidRPr="000577EC">
        <w:rPr>
          <w:rFonts w:ascii="Times New Roman" w:eastAsia="Times New Roman" w:hAnsi="Times New Roman" w:cs="Times New Roman"/>
          <w:sz w:val="24"/>
          <w:szCs w:val="24"/>
        </w:rPr>
        <w:t xml:space="preserve">заключившим с администрацией </w:t>
      </w:r>
      <w:proofErr w:type="spellStart"/>
      <w:r w:rsidR="000577EC" w:rsidRPr="000577EC">
        <w:rPr>
          <w:rFonts w:ascii="Times New Roman" w:eastAsia="Times New Roman" w:hAnsi="Times New Roman" w:cs="Times New Roman"/>
          <w:sz w:val="24"/>
          <w:szCs w:val="24"/>
        </w:rPr>
        <w:t>Марксовского</w:t>
      </w:r>
      <w:proofErr w:type="spellEnd"/>
      <w:r w:rsidR="000577EC" w:rsidRPr="000577E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договор о целевом обучении по образовательной программе  в учреждениях среднего профессионального и высшего образования Саратовской области, и обязанных осуществлять трудовую деятельность после завершения освоения образовательной программы в месте, определенном договором о целевом обучен</w:t>
      </w:r>
      <w:r w:rsidR="000577EC">
        <w:rPr>
          <w:rFonts w:ascii="Times New Roman" w:eastAsia="Times New Roman" w:hAnsi="Times New Roman" w:cs="Times New Roman"/>
          <w:sz w:val="24"/>
          <w:szCs w:val="24"/>
        </w:rPr>
        <w:t>ии по</w:t>
      </w:r>
      <w:proofErr w:type="gramEnd"/>
      <w:r w:rsidR="000577E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программе, утвержденном постановлением администрации </w:t>
      </w:r>
      <w:proofErr w:type="spellStart"/>
      <w:r w:rsidR="000577EC">
        <w:rPr>
          <w:rFonts w:ascii="Times New Roman" w:eastAsia="Times New Roman" w:hAnsi="Times New Roman" w:cs="Times New Roman"/>
          <w:sz w:val="24"/>
          <w:szCs w:val="24"/>
        </w:rPr>
        <w:t>Марксовского</w:t>
      </w:r>
      <w:proofErr w:type="spellEnd"/>
      <w:r w:rsidR="000577E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№ 1163-н от 28.07.2025г. </w:t>
      </w:r>
    </w:p>
    <w:p w:rsidR="000577EC" w:rsidRDefault="000577EC" w:rsidP="00057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______________________________________________________________ </w:t>
      </w:r>
    </w:p>
    <w:p w:rsidR="000577EC" w:rsidRPr="000577EC" w:rsidRDefault="000577EC" w:rsidP="000577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должность, телефон)</w:t>
      </w:r>
    </w:p>
    <w:p w:rsidR="00FB5B2A" w:rsidRPr="00D147B6" w:rsidRDefault="000577EC" w:rsidP="00FB5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bookmarkStart w:id="0" w:name="_GoBack"/>
      <w:bookmarkEnd w:id="0"/>
    </w:p>
    <w:sectPr w:rsidR="00FB5B2A" w:rsidRPr="00D147B6" w:rsidSect="000577EC">
      <w:footerReference w:type="default" r:id="rId9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ED" w:rsidRDefault="00F878ED" w:rsidP="00D37209">
      <w:pPr>
        <w:spacing w:after="0" w:line="240" w:lineRule="auto"/>
      </w:pPr>
      <w:r>
        <w:separator/>
      </w:r>
    </w:p>
  </w:endnote>
  <w:endnote w:type="continuationSeparator" w:id="0">
    <w:p w:rsidR="00F878ED" w:rsidRDefault="00F878ED" w:rsidP="00D3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487392"/>
      <w:docPartObj>
        <w:docPartGallery w:val="Page Numbers (Bottom of Page)"/>
        <w:docPartUnique/>
      </w:docPartObj>
    </w:sdtPr>
    <w:sdtEndPr/>
    <w:sdtContent>
      <w:p w:rsidR="00387D10" w:rsidRDefault="00387D1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7B6">
          <w:rPr>
            <w:noProof/>
          </w:rPr>
          <w:t>1</w:t>
        </w:r>
        <w:r>
          <w:fldChar w:fldCharType="end"/>
        </w:r>
      </w:p>
    </w:sdtContent>
  </w:sdt>
  <w:p w:rsidR="00387D10" w:rsidRDefault="00387D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ED" w:rsidRDefault="00F878ED" w:rsidP="00D37209">
      <w:pPr>
        <w:spacing w:after="0" w:line="240" w:lineRule="auto"/>
      </w:pPr>
      <w:r>
        <w:separator/>
      </w:r>
    </w:p>
  </w:footnote>
  <w:footnote w:type="continuationSeparator" w:id="0">
    <w:p w:rsidR="00F878ED" w:rsidRDefault="00F878ED" w:rsidP="00D37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160"/>
    <w:multiLevelType w:val="hybridMultilevel"/>
    <w:tmpl w:val="4F04A8A2"/>
    <w:lvl w:ilvl="0" w:tplc="9B3029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B94C82"/>
    <w:multiLevelType w:val="hybridMultilevel"/>
    <w:tmpl w:val="F5E62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87"/>
    <w:rsid w:val="000577EC"/>
    <w:rsid w:val="000F2138"/>
    <w:rsid w:val="001C660D"/>
    <w:rsid w:val="002121CE"/>
    <w:rsid w:val="0027525F"/>
    <w:rsid w:val="002A2629"/>
    <w:rsid w:val="00387D10"/>
    <w:rsid w:val="004E41C9"/>
    <w:rsid w:val="0061137C"/>
    <w:rsid w:val="00651DCD"/>
    <w:rsid w:val="006F1675"/>
    <w:rsid w:val="007132D0"/>
    <w:rsid w:val="00743031"/>
    <w:rsid w:val="007B3187"/>
    <w:rsid w:val="00932CAE"/>
    <w:rsid w:val="00994279"/>
    <w:rsid w:val="00A71825"/>
    <w:rsid w:val="00AC5A28"/>
    <w:rsid w:val="00BF7597"/>
    <w:rsid w:val="00C04D2C"/>
    <w:rsid w:val="00D03AC5"/>
    <w:rsid w:val="00D147B6"/>
    <w:rsid w:val="00D37209"/>
    <w:rsid w:val="00EE55D8"/>
    <w:rsid w:val="00F23BC2"/>
    <w:rsid w:val="00F878ED"/>
    <w:rsid w:val="00F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B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B31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7209"/>
  </w:style>
  <w:style w:type="paragraph" w:styleId="a6">
    <w:name w:val="footer"/>
    <w:basedOn w:val="a"/>
    <w:link w:val="a7"/>
    <w:uiPriority w:val="99"/>
    <w:unhideWhenUsed/>
    <w:rsid w:val="00D3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209"/>
  </w:style>
  <w:style w:type="character" w:styleId="a8">
    <w:name w:val="Strong"/>
    <w:basedOn w:val="a0"/>
    <w:uiPriority w:val="22"/>
    <w:qFormat/>
    <w:rsid w:val="00D37209"/>
    <w:rPr>
      <w:b/>
      <w:bCs/>
    </w:rPr>
  </w:style>
  <w:style w:type="table" w:styleId="a9">
    <w:name w:val="Table Grid"/>
    <w:basedOn w:val="a1"/>
    <w:uiPriority w:val="39"/>
    <w:rsid w:val="001C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1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C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87D10"/>
    <w:rPr>
      <w:color w:val="0000FF"/>
      <w:u w:val="single"/>
    </w:rPr>
  </w:style>
  <w:style w:type="paragraph" w:customStyle="1" w:styleId="s15">
    <w:name w:val="s_15"/>
    <w:basedOn w:val="a"/>
    <w:rsid w:val="0038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7D10"/>
  </w:style>
  <w:style w:type="character" w:styleId="ad">
    <w:name w:val="Emphasis"/>
    <w:basedOn w:val="a0"/>
    <w:uiPriority w:val="20"/>
    <w:qFormat/>
    <w:rsid w:val="00387D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B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B31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7209"/>
  </w:style>
  <w:style w:type="paragraph" w:styleId="a6">
    <w:name w:val="footer"/>
    <w:basedOn w:val="a"/>
    <w:link w:val="a7"/>
    <w:uiPriority w:val="99"/>
    <w:unhideWhenUsed/>
    <w:rsid w:val="00D3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209"/>
  </w:style>
  <w:style w:type="character" w:styleId="a8">
    <w:name w:val="Strong"/>
    <w:basedOn w:val="a0"/>
    <w:uiPriority w:val="22"/>
    <w:qFormat/>
    <w:rsid w:val="00D37209"/>
    <w:rPr>
      <w:b/>
      <w:bCs/>
    </w:rPr>
  </w:style>
  <w:style w:type="table" w:styleId="a9">
    <w:name w:val="Table Grid"/>
    <w:basedOn w:val="a1"/>
    <w:uiPriority w:val="39"/>
    <w:rsid w:val="001C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1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C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87D10"/>
    <w:rPr>
      <w:color w:val="0000FF"/>
      <w:u w:val="single"/>
    </w:rPr>
  </w:style>
  <w:style w:type="paragraph" w:customStyle="1" w:styleId="s15">
    <w:name w:val="s_15"/>
    <w:basedOn w:val="a"/>
    <w:rsid w:val="0038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7D10"/>
  </w:style>
  <w:style w:type="character" w:styleId="ad">
    <w:name w:val="Emphasis"/>
    <w:basedOn w:val="a0"/>
    <w:uiPriority w:val="20"/>
    <w:qFormat/>
    <w:rsid w:val="00387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2025-10-08T12:09:00Z</cp:lastPrinted>
  <dcterms:created xsi:type="dcterms:W3CDTF">2025-10-10T09:23:00Z</dcterms:created>
  <dcterms:modified xsi:type="dcterms:W3CDTF">2025-10-27T19:14:00Z</dcterms:modified>
</cp:coreProperties>
</file>