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8B" w:rsidRDefault="0076788B" w:rsidP="0076788B">
      <w:pPr>
        <w:spacing w:line="240" w:lineRule="auto"/>
        <w:ind w:left="-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86410" cy="9134475"/>
            <wp:effectExtent l="19050" t="0" r="4890" b="0"/>
            <wp:docPr id="1" name="Рисунок 1" descr="C:\Users\DNS\Downloads\юный тур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юный тур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1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8B" w:rsidRDefault="0076788B" w:rsidP="0076788B">
      <w:pPr>
        <w:spacing w:line="240" w:lineRule="auto"/>
        <w:ind w:left="-851"/>
        <w:jc w:val="center"/>
        <w:rPr>
          <w:sz w:val="28"/>
          <w:szCs w:val="28"/>
        </w:rPr>
      </w:pPr>
    </w:p>
    <w:p w:rsidR="0076788B" w:rsidRDefault="0076788B" w:rsidP="0076788B">
      <w:pPr>
        <w:spacing w:line="240" w:lineRule="auto"/>
        <w:ind w:left="-851"/>
        <w:jc w:val="center"/>
        <w:rPr>
          <w:sz w:val="28"/>
          <w:szCs w:val="28"/>
        </w:rPr>
      </w:pPr>
    </w:p>
    <w:p w:rsidR="002B343D" w:rsidRDefault="002B343D" w:rsidP="002B343D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1. Комплекс основных характеристик краткосрочной   дополнительной </w:t>
      </w:r>
    </w:p>
    <w:p w:rsidR="002B343D" w:rsidRDefault="002B343D" w:rsidP="002B343D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общеобразовательной общеразвивающей программы.</w:t>
      </w:r>
    </w:p>
    <w:p w:rsidR="002B343D" w:rsidRDefault="002B343D" w:rsidP="002B343D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B343D" w:rsidRDefault="002B343D" w:rsidP="002B343D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1.1. Пояснительная записка</w:t>
      </w:r>
      <w:r w:rsidR="00AA6CA7">
        <w:rPr>
          <w:rFonts w:eastAsia="Times New Roman"/>
          <w:b/>
          <w:sz w:val="28"/>
          <w:szCs w:val="28"/>
          <w:lang w:eastAsia="ru-RU"/>
        </w:rPr>
        <w:t>.</w:t>
      </w:r>
    </w:p>
    <w:p w:rsidR="00AA6CA7" w:rsidRDefault="00E6102F" w:rsidP="00E6102F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</w:p>
    <w:p w:rsidR="002B343D" w:rsidRPr="000C7D1F" w:rsidRDefault="002B343D" w:rsidP="00E6102F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C7D1F">
        <w:rPr>
          <w:rFonts w:eastAsia="Times New Roman"/>
          <w:bCs/>
          <w:color w:val="181818"/>
          <w:sz w:val="28"/>
          <w:szCs w:val="28"/>
          <w:lang w:eastAsia="ru-RU"/>
        </w:rPr>
        <w:t>Краткосрочная дополнительная  общеобразовательная</w:t>
      </w:r>
      <w:r w:rsidR="00AB78C9" w:rsidRPr="000C7D1F">
        <w:rPr>
          <w:rFonts w:eastAsia="Times New Roman"/>
          <w:bCs/>
          <w:color w:val="181818"/>
          <w:sz w:val="28"/>
          <w:szCs w:val="28"/>
          <w:lang w:eastAsia="ru-RU"/>
        </w:rPr>
        <w:t xml:space="preserve"> общеразвивающая   программа «Юный турист» </w:t>
      </w:r>
      <w:r w:rsidRPr="000C7D1F">
        <w:rPr>
          <w:rFonts w:eastAsia="Times New Roman"/>
          <w:bCs/>
          <w:color w:val="181818"/>
          <w:sz w:val="28"/>
          <w:szCs w:val="28"/>
          <w:lang w:eastAsia="ru-RU"/>
        </w:rPr>
        <w:t xml:space="preserve"> имеет  туристско-краеведческую направленность и разработана для детей  7 – 11лет.</w:t>
      </w:r>
    </w:p>
    <w:p w:rsidR="002B343D" w:rsidRPr="000C7D1F" w:rsidRDefault="002B343D" w:rsidP="00AA6CA7">
      <w:pPr>
        <w:shd w:val="clear" w:color="auto" w:fill="FFFFFF"/>
        <w:spacing w:line="240" w:lineRule="auto"/>
        <w:ind w:firstLine="708"/>
        <w:jc w:val="both"/>
        <w:textAlignment w:val="top"/>
        <w:rPr>
          <w:rFonts w:eastAsia="Times New Roman"/>
          <w:color w:val="181818"/>
          <w:sz w:val="28"/>
          <w:szCs w:val="28"/>
          <w:lang w:eastAsia="ru-RU"/>
        </w:rPr>
      </w:pPr>
      <w:r w:rsidRPr="000C7D1F">
        <w:rPr>
          <w:rFonts w:eastAsia="Times New Roman"/>
          <w:color w:val="000000"/>
          <w:sz w:val="28"/>
          <w:szCs w:val="28"/>
          <w:lang w:eastAsia="ru-RU"/>
        </w:rPr>
        <w:t>Детский туризм является могучим средством воспита</w:t>
      </w:r>
      <w:r w:rsidR="00310E41" w:rsidRPr="000C7D1F">
        <w:rPr>
          <w:rFonts w:eastAsia="Times New Roman"/>
          <w:color w:val="000000"/>
          <w:sz w:val="28"/>
          <w:szCs w:val="28"/>
          <w:lang w:eastAsia="ru-RU"/>
        </w:rPr>
        <w:t xml:space="preserve">ния. </w:t>
      </w:r>
      <w:proofErr w:type="gramStart"/>
      <w:r w:rsidR="00310E41" w:rsidRPr="000C7D1F">
        <w:rPr>
          <w:rFonts w:eastAsia="Times New Roman"/>
          <w:color w:val="000000"/>
          <w:sz w:val="28"/>
          <w:szCs w:val="28"/>
          <w:lang w:eastAsia="ru-RU"/>
        </w:rPr>
        <w:t xml:space="preserve">Тяга к походам у обучающихся </w:t>
      </w:r>
      <w:r w:rsidRPr="000C7D1F">
        <w:rPr>
          <w:rFonts w:eastAsia="Times New Roman"/>
          <w:color w:val="000000"/>
          <w:sz w:val="28"/>
          <w:szCs w:val="28"/>
          <w:lang w:eastAsia="ru-RU"/>
        </w:rPr>
        <w:t xml:space="preserve"> настолько сильна, что они в подавляющем большинстве предпочитают их любой другой форме летнего отдыха.</w:t>
      </w:r>
      <w:proofErr w:type="gramEnd"/>
      <w:r w:rsidRPr="000C7D1F">
        <w:rPr>
          <w:rFonts w:eastAsia="Times New Roman"/>
          <w:color w:val="000000"/>
          <w:sz w:val="28"/>
          <w:szCs w:val="28"/>
          <w:lang w:eastAsia="ru-RU"/>
        </w:rPr>
        <w:t xml:space="preserve"> Работая с объединением, можно использовать туризм для решения многих педагогических задач, например, по перевоспита</w:t>
      </w:r>
      <w:r w:rsidR="00AB78C9" w:rsidRPr="000C7D1F">
        <w:rPr>
          <w:rFonts w:eastAsia="Times New Roman"/>
          <w:color w:val="000000"/>
          <w:sz w:val="28"/>
          <w:szCs w:val="28"/>
          <w:lang w:eastAsia="ru-RU"/>
        </w:rPr>
        <w:t>нию «трудных» детей</w:t>
      </w:r>
      <w:r w:rsidRPr="000C7D1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A6CA7" w:rsidRPr="000C7D1F" w:rsidRDefault="002B343D" w:rsidP="00AA6CA7">
      <w:pPr>
        <w:shd w:val="clear" w:color="auto" w:fill="FFFFFF"/>
        <w:spacing w:line="240" w:lineRule="auto"/>
        <w:ind w:firstLine="708"/>
        <w:jc w:val="both"/>
        <w:textAlignment w:val="top"/>
        <w:rPr>
          <w:rFonts w:eastAsia="Times New Roman"/>
          <w:color w:val="181818"/>
          <w:sz w:val="28"/>
          <w:szCs w:val="28"/>
          <w:lang w:eastAsia="ru-RU"/>
        </w:rPr>
      </w:pPr>
      <w:proofErr w:type="gramStart"/>
      <w:r w:rsidRPr="000C7D1F">
        <w:rPr>
          <w:rFonts w:eastAsia="Times New Roman"/>
          <w:color w:val="000000"/>
          <w:sz w:val="28"/>
          <w:szCs w:val="28"/>
          <w:lang w:eastAsia="ru-RU"/>
        </w:rPr>
        <w:t>Эффективность проведенных походов трудно переоценить: заметно обогащаются знания, умения и навыки обучающихся, формируются такие черты, как дисциплинированность, чувство дружбы, трудолюбие, инициативность, смекалка, выносливость,</w:t>
      </w:r>
      <w:r w:rsidR="00310E41" w:rsidRPr="000C7D1F">
        <w:rPr>
          <w:rFonts w:eastAsia="Times New Roman"/>
          <w:color w:val="000000"/>
          <w:sz w:val="28"/>
          <w:szCs w:val="28"/>
          <w:lang w:eastAsia="ru-RU"/>
        </w:rPr>
        <w:t xml:space="preserve"> смелость, любовь к природе</w:t>
      </w:r>
      <w:r w:rsidRPr="000C7D1F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2B343D" w:rsidRPr="000C7D1F" w:rsidRDefault="002B343D" w:rsidP="00AA6CA7">
      <w:pPr>
        <w:shd w:val="clear" w:color="auto" w:fill="FFFFFF"/>
        <w:spacing w:line="240" w:lineRule="auto"/>
        <w:ind w:firstLine="567"/>
        <w:jc w:val="both"/>
        <w:textAlignment w:val="top"/>
        <w:rPr>
          <w:rFonts w:eastAsia="Times New Roman"/>
          <w:color w:val="181818"/>
          <w:sz w:val="28"/>
          <w:szCs w:val="28"/>
          <w:lang w:eastAsia="ru-RU"/>
        </w:rPr>
      </w:pPr>
      <w:r w:rsidRPr="000C7D1F">
        <w:rPr>
          <w:rFonts w:eastAsia="Times New Roman"/>
          <w:color w:val="181818"/>
          <w:sz w:val="28"/>
          <w:szCs w:val="28"/>
          <w:lang w:eastAsia="ru-RU"/>
        </w:rPr>
        <w:t>Участие в занятиях, простых туристских соревнованиях, походе дает возможность ребенку проявить свои способности и помочь при этом своим друзьям. Здесь и самоутверждение, и определение своей жизненной позиции.</w:t>
      </w:r>
    </w:p>
    <w:p w:rsidR="00AA6CA7" w:rsidRPr="000C7D1F" w:rsidRDefault="00AA6CA7" w:rsidP="00AA6CA7">
      <w:pPr>
        <w:shd w:val="clear" w:color="auto" w:fill="FFFFFF"/>
        <w:spacing w:line="240" w:lineRule="auto"/>
        <w:jc w:val="both"/>
        <w:textAlignment w:val="top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Pr="00B05F00" w:rsidRDefault="002B343D" w:rsidP="00B05F00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B05F00">
        <w:rPr>
          <w:rFonts w:eastAsia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  <w:r w:rsidR="00310E41" w:rsidRPr="00B05F00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310E41" w:rsidRPr="00B05F00">
        <w:rPr>
          <w:rFonts w:eastAsia="Times New Roman"/>
          <w:color w:val="181818"/>
          <w:sz w:val="28"/>
          <w:szCs w:val="28"/>
          <w:lang w:eastAsia="ru-RU"/>
        </w:rPr>
        <w:t xml:space="preserve"> в том, что в условиях современной социальной среды, походы, путешествия, краеведческие исследования занимают всё большее место в жизни наших обучающихся, что благотворно сказывается на их кругозоре, формировании здорового образа жизни. </w:t>
      </w:r>
    </w:p>
    <w:p w:rsidR="00310E41" w:rsidRPr="00B05F00" w:rsidRDefault="00310E41" w:rsidP="00B05F00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4F46FA" w:rsidRPr="00B05F00" w:rsidRDefault="009F6F38" w:rsidP="00B05F00">
      <w:pPr>
        <w:shd w:val="clear" w:color="auto" w:fill="FFFFFF"/>
        <w:spacing w:line="240" w:lineRule="auto"/>
        <w:jc w:val="both"/>
        <w:rPr>
          <w:rFonts w:eastAsia="Times New Roman"/>
          <w:color w:val="181818"/>
          <w:spacing w:val="-6"/>
          <w:sz w:val="28"/>
          <w:szCs w:val="28"/>
          <w:lang w:eastAsia="ru-RU"/>
        </w:rPr>
      </w:pPr>
      <w:r w:rsidRPr="00B05F00">
        <w:rPr>
          <w:rFonts w:eastAsia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</w:t>
      </w:r>
      <w:r w:rsidR="002B343D" w:rsidRPr="00B05F00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B343D" w:rsidRPr="00B05F00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программы </w:t>
      </w:r>
      <w:r w:rsidR="004F46FA" w:rsidRPr="00B05F00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в том, что при её реализации, благодаря полученным знаниям, обучающиеся будут учиться </w:t>
      </w:r>
      <w:proofErr w:type="gramStart"/>
      <w:r w:rsidR="004F46FA" w:rsidRPr="00B05F00">
        <w:rPr>
          <w:rFonts w:eastAsia="Times New Roman"/>
          <w:color w:val="181818"/>
          <w:spacing w:val="-6"/>
          <w:sz w:val="28"/>
          <w:szCs w:val="28"/>
          <w:lang w:eastAsia="ru-RU"/>
        </w:rPr>
        <w:t>самостоятельно</w:t>
      </w:r>
      <w:proofErr w:type="gramEnd"/>
      <w:r w:rsidR="004F46FA" w:rsidRPr="00B05F00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мыслить, осуществлять поиск, работать творчески, приобщаться к науке, учитывать пути и возможности своего организма, бережно относиться к природе.</w:t>
      </w:r>
    </w:p>
    <w:p w:rsidR="00B05F00" w:rsidRPr="00B05F00" w:rsidRDefault="00B05F00" w:rsidP="00B05F00">
      <w:pPr>
        <w:shd w:val="clear" w:color="auto" w:fill="FFFFFF"/>
        <w:spacing w:line="240" w:lineRule="auto"/>
        <w:jc w:val="both"/>
        <w:rPr>
          <w:rFonts w:eastAsia="Times New Roman"/>
          <w:color w:val="181818"/>
          <w:spacing w:val="-6"/>
          <w:sz w:val="28"/>
          <w:szCs w:val="28"/>
          <w:lang w:eastAsia="ru-RU"/>
        </w:rPr>
      </w:pPr>
    </w:p>
    <w:p w:rsidR="002B343D" w:rsidRPr="00B05F00" w:rsidRDefault="002B343D" w:rsidP="00B05F00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B05F00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Отличительная особенность </w:t>
      </w:r>
      <w:r w:rsidRPr="00B05F00">
        <w:rPr>
          <w:rFonts w:eastAsia="Times New Roman"/>
          <w:bCs/>
          <w:color w:val="181818"/>
          <w:sz w:val="28"/>
          <w:szCs w:val="28"/>
          <w:lang w:eastAsia="ru-RU"/>
        </w:rPr>
        <w:t>программы</w:t>
      </w:r>
      <w:r w:rsidRPr="00B05F00">
        <w:rPr>
          <w:rFonts w:eastAsia="Times New Roman"/>
          <w:color w:val="181818"/>
          <w:sz w:val="28"/>
          <w:szCs w:val="28"/>
          <w:lang w:eastAsia="ru-RU"/>
        </w:rPr>
        <w:t>  заключается,</w:t>
      </w:r>
      <w:r w:rsidR="005A2AE8" w:rsidRPr="00B05F00">
        <w:rPr>
          <w:rFonts w:eastAsia="Times New Roman"/>
          <w:color w:val="181818"/>
          <w:sz w:val="28"/>
          <w:szCs w:val="28"/>
          <w:lang w:eastAsia="ru-RU"/>
        </w:rPr>
        <w:t xml:space="preserve"> в том, что здесь используются разнообразные формы и методы, которые позволяют вовлечь в процесс реализации программы и обучающихся, и родителей, и педагогов. Это позволяет создать очень благоприятную атмосферу общения, воспитания, коммуникативных связей и отношений.</w:t>
      </w:r>
    </w:p>
    <w:p w:rsidR="002B343D" w:rsidRPr="00B05F00" w:rsidRDefault="002B343D" w:rsidP="00B05F00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4C6948" w:rsidRPr="00051DD8" w:rsidRDefault="004C6948" w:rsidP="004C6948">
      <w:pPr>
        <w:shd w:val="clear" w:color="auto" w:fill="FFFFFF"/>
        <w:spacing w:line="240" w:lineRule="auto"/>
        <w:ind w:firstLine="56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Адресат программы.</w:t>
      </w:r>
    </w:p>
    <w:p w:rsidR="00A42549" w:rsidRPr="00051DD8" w:rsidRDefault="00A42549" w:rsidP="004C6948">
      <w:pPr>
        <w:shd w:val="clear" w:color="auto" w:fill="FFFFFF"/>
        <w:spacing w:line="240" w:lineRule="auto"/>
        <w:ind w:firstLine="56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B343D" w:rsidRDefault="004C6948" w:rsidP="00EE3E9A">
      <w:pPr>
        <w:shd w:val="clear" w:color="auto" w:fill="FFFFFF"/>
        <w:spacing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C6948">
        <w:rPr>
          <w:rFonts w:eastAsia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="00A42549">
        <w:rPr>
          <w:rFonts w:eastAsia="Times New Roman"/>
          <w:bCs/>
          <w:color w:val="000000"/>
          <w:sz w:val="28"/>
          <w:szCs w:val="28"/>
          <w:lang w:eastAsia="ru-RU"/>
        </w:rPr>
        <w:t>:</w:t>
      </w:r>
      <w:r w:rsidR="002B343D">
        <w:rPr>
          <w:rFonts w:eastAsia="Times New Roman"/>
          <w:bCs/>
          <w:color w:val="000000"/>
          <w:sz w:val="28"/>
          <w:szCs w:val="28"/>
          <w:lang w:eastAsia="ru-RU"/>
        </w:rPr>
        <w:t xml:space="preserve"> 7-11 лет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2B343D" w:rsidRDefault="002B343D" w:rsidP="00EE3E9A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Количество обучающихся в группе:</w:t>
      </w:r>
      <w:r w:rsidR="00C124D4">
        <w:rPr>
          <w:rFonts w:eastAsia="Times New Roman"/>
          <w:color w:val="000000"/>
          <w:sz w:val="28"/>
          <w:szCs w:val="28"/>
          <w:lang w:eastAsia="ru-RU"/>
        </w:rPr>
        <w:t xml:space="preserve"> 10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человек.</w:t>
      </w:r>
    </w:p>
    <w:p w:rsidR="004C6948" w:rsidRDefault="00A42549" w:rsidP="00EE3E9A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Срок освоения программы: </w:t>
      </w: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="004C6948" w:rsidRPr="004C6948">
        <w:rPr>
          <w:rFonts w:eastAsia="Times New Roman"/>
          <w:color w:val="000000"/>
          <w:sz w:val="28"/>
          <w:szCs w:val="28"/>
          <w:lang w:eastAsia="ru-RU"/>
        </w:rPr>
        <w:t>рограмма рассчитана на 1 месяц.</w:t>
      </w:r>
    </w:p>
    <w:p w:rsidR="004C6948" w:rsidRDefault="004C6948" w:rsidP="00EE3E9A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C6948">
        <w:rPr>
          <w:rFonts w:eastAsia="Times New Roman"/>
          <w:b/>
          <w:color w:val="000000"/>
          <w:sz w:val="28"/>
          <w:szCs w:val="28"/>
          <w:lang w:eastAsia="ru-RU"/>
        </w:rPr>
        <w:t>Объём программы</w:t>
      </w:r>
      <w:r w:rsidR="00A42549">
        <w:rPr>
          <w:rFonts w:eastAsia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12 часов.</w:t>
      </w:r>
    </w:p>
    <w:p w:rsidR="004C6948" w:rsidRDefault="004C6948" w:rsidP="00EE3E9A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C6948">
        <w:rPr>
          <w:rFonts w:eastAsia="Times New Roman"/>
          <w:b/>
          <w:color w:val="000000"/>
          <w:sz w:val="28"/>
          <w:szCs w:val="28"/>
          <w:lang w:eastAsia="ru-RU"/>
        </w:rPr>
        <w:t>Форма обучения</w:t>
      </w:r>
      <w:r w:rsidR="00A42549">
        <w:rPr>
          <w:rFonts w:eastAsia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Очная.</w:t>
      </w:r>
    </w:p>
    <w:p w:rsidR="00F96271" w:rsidRPr="00EE3E9A" w:rsidRDefault="00A42549" w:rsidP="00EE3E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Режим занятий:</w:t>
      </w:r>
      <w:r w:rsidR="004C6948" w:rsidRPr="004C694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</w:t>
      </w:r>
      <w:r w:rsidR="004C6948">
        <w:rPr>
          <w:rFonts w:eastAsia="Times New Roman"/>
          <w:sz w:val="28"/>
          <w:szCs w:val="28"/>
          <w:lang w:eastAsia="ru-RU"/>
        </w:rPr>
        <w:t>чебные занятия проводятся в групповой форме 3 раза в неделю по 1 ча</w:t>
      </w:r>
      <w:r>
        <w:rPr>
          <w:rFonts w:eastAsia="Times New Roman"/>
          <w:sz w:val="28"/>
          <w:szCs w:val="28"/>
          <w:lang w:eastAsia="ru-RU"/>
        </w:rPr>
        <w:t>су,</w:t>
      </w:r>
      <w:r w:rsidR="004C6948">
        <w:rPr>
          <w:rFonts w:eastAsia="Times New Roman"/>
          <w:sz w:val="28"/>
          <w:szCs w:val="28"/>
          <w:lang w:eastAsia="ru-RU"/>
        </w:rPr>
        <w:t xml:space="preserve"> содержат теоретическую и практическую части.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C6948">
        <w:rPr>
          <w:rFonts w:eastAsia="Times New Roman"/>
          <w:sz w:val="28"/>
          <w:szCs w:val="28"/>
          <w:lang w:eastAsia="ru-RU"/>
        </w:rPr>
        <w:t>Продолжительность занятий для группы детей составляет 40 минут.</w:t>
      </w:r>
    </w:p>
    <w:p w:rsidR="007F558E" w:rsidRDefault="002B343D" w:rsidP="00EE3E9A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Возрастные особенности: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заниматься </w:t>
      </w:r>
      <w:r w:rsidR="002D2F12">
        <w:rPr>
          <w:rFonts w:eastAsia="Times New Roman"/>
          <w:color w:val="000000"/>
          <w:sz w:val="28"/>
          <w:szCs w:val="28"/>
          <w:lang w:eastAsia="ru-RU"/>
        </w:rPr>
        <w:t xml:space="preserve">в объединении </w:t>
      </w:r>
      <w:r w:rsidR="00A42549">
        <w:rPr>
          <w:rFonts w:eastAsia="Times New Roman"/>
          <w:color w:val="000000"/>
          <w:sz w:val="28"/>
          <w:szCs w:val="28"/>
          <w:lang w:eastAsia="ru-RU"/>
        </w:rPr>
        <w:t xml:space="preserve">могут обучающиеся 7 – 11 лет, </w:t>
      </w:r>
      <w:r w:rsidR="002D2F12">
        <w:rPr>
          <w:rFonts w:eastAsia="Times New Roman"/>
          <w:color w:val="000000"/>
          <w:sz w:val="28"/>
          <w:szCs w:val="28"/>
          <w:lang w:eastAsia="ru-RU"/>
        </w:rPr>
        <w:t>относящиеся 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основной группе здоровья. </w:t>
      </w:r>
      <w:r w:rsidR="004D43B3">
        <w:rPr>
          <w:rFonts w:eastAsia="Times New Roman"/>
          <w:color w:val="000000"/>
          <w:sz w:val="28"/>
          <w:szCs w:val="28"/>
          <w:lang w:eastAsia="ru-RU"/>
        </w:rPr>
        <w:t xml:space="preserve">Этот возраст </w:t>
      </w:r>
      <w:proofErr w:type="gramStart"/>
      <w:r w:rsidR="004D43B3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D43B3">
        <w:rPr>
          <w:rFonts w:eastAsia="Times New Roman"/>
          <w:color w:val="000000"/>
          <w:sz w:val="28"/>
          <w:szCs w:val="28"/>
          <w:lang w:eastAsia="ru-RU"/>
        </w:rPr>
        <w:t xml:space="preserve"> характеризуется  высоким уровнем активности, подвижности, любознательности, большой впечатлительностью, </w:t>
      </w:r>
      <w:r w:rsidR="006D067F">
        <w:rPr>
          <w:rFonts w:eastAsia="Times New Roman"/>
          <w:color w:val="000000"/>
          <w:sz w:val="28"/>
          <w:szCs w:val="28"/>
          <w:lang w:eastAsia="ru-RU"/>
        </w:rPr>
        <w:t xml:space="preserve">стремлением к самостоятельности, </w:t>
      </w:r>
      <w:r w:rsidR="004D43B3">
        <w:rPr>
          <w:rFonts w:eastAsia="Times New Roman"/>
          <w:color w:val="000000"/>
          <w:sz w:val="28"/>
          <w:szCs w:val="28"/>
          <w:lang w:eastAsia="ru-RU"/>
        </w:rPr>
        <w:t>желанием всё познать</w:t>
      </w:r>
      <w:r w:rsidR="007F558E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7F558E" w:rsidRPr="007F558E" w:rsidRDefault="007F558E" w:rsidP="00EE3E9A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97E1D" w:rsidRPr="00A42549" w:rsidRDefault="004C6948" w:rsidP="00A42549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>Программа разработана согласно документу:</w:t>
      </w:r>
    </w:p>
    <w:p w:rsidR="004C6948" w:rsidRPr="00A42549" w:rsidRDefault="004C6948" w:rsidP="00A42549">
      <w:pPr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>- «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>Положение о</w:t>
      </w: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 xml:space="preserve"> 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>дополнительной общеразвивающей программе»</w:t>
      </w:r>
      <w:r w:rsidR="00A42549">
        <w:rPr>
          <w:rFonts w:eastAsia="Times New Roman"/>
          <w:color w:val="181818"/>
          <w:sz w:val="28"/>
          <w:szCs w:val="28"/>
          <w:lang w:eastAsia="ru-RU"/>
        </w:rPr>
        <w:t xml:space="preserve"> Ф</w:t>
      </w:r>
      <w:r w:rsidRPr="00A42549">
        <w:rPr>
          <w:sz w:val="28"/>
          <w:szCs w:val="28"/>
        </w:rPr>
        <w:t>илиал</w:t>
      </w:r>
      <w:r w:rsidR="00732B94">
        <w:rPr>
          <w:sz w:val="28"/>
          <w:szCs w:val="28"/>
        </w:rPr>
        <w:t>а</w:t>
      </w:r>
      <w:r w:rsidRPr="00A42549">
        <w:rPr>
          <w:sz w:val="28"/>
          <w:szCs w:val="28"/>
        </w:rPr>
        <w:t xml:space="preserve"> муниципального общеобразовательного учреждения</w:t>
      </w:r>
      <w:r w:rsidR="00A42549">
        <w:rPr>
          <w:sz w:val="28"/>
          <w:szCs w:val="28"/>
        </w:rPr>
        <w:t xml:space="preserve"> </w:t>
      </w:r>
      <w:r w:rsidRPr="00A42549">
        <w:rPr>
          <w:sz w:val="28"/>
          <w:szCs w:val="28"/>
        </w:rPr>
        <w:t>-</w:t>
      </w:r>
      <w:r w:rsidR="008D5BA8" w:rsidRPr="00A42549">
        <w:rPr>
          <w:sz w:val="28"/>
          <w:szCs w:val="28"/>
        </w:rPr>
        <w:t xml:space="preserve"> </w:t>
      </w:r>
      <w:r w:rsidRPr="00A42549">
        <w:rPr>
          <w:sz w:val="28"/>
          <w:szCs w:val="28"/>
        </w:rPr>
        <w:t>средней общеобразовательной школы с.</w:t>
      </w:r>
      <w:r w:rsidR="00A42549">
        <w:rPr>
          <w:sz w:val="28"/>
          <w:szCs w:val="28"/>
        </w:rPr>
        <w:t xml:space="preserve"> </w:t>
      </w:r>
      <w:proofErr w:type="spellStart"/>
      <w:r w:rsidRPr="00A42549">
        <w:rPr>
          <w:sz w:val="28"/>
          <w:szCs w:val="28"/>
        </w:rPr>
        <w:t>Зоркино</w:t>
      </w:r>
      <w:proofErr w:type="spellEnd"/>
      <w:r w:rsidRPr="00A42549">
        <w:rPr>
          <w:sz w:val="28"/>
          <w:szCs w:val="28"/>
        </w:rPr>
        <w:t xml:space="preserve"> основная общеобразовательная школа </w:t>
      </w:r>
      <w:proofErr w:type="gramStart"/>
      <w:r w:rsidRPr="00A42549">
        <w:rPr>
          <w:sz w:val="28"/>
          <w:szCs w:val="28"/>
        </w:rPr>
        <w:t>с</w:t>
      </w:r>
      <w:proofErr w:type="gramEnd"/>
      <w:r w:rsidRPr="00A42549">
        <w:rPr>
          <w:sz w:val="28"/>
          <w:szCs w:val="28"/>
        </w:rPr>
        <w:t xml:space="preserve">. </w:t>
      </w:r>
      <w:proofErr w:type="gramStart"/>
      <w:r w:rsidRPr="00A42549">
        <w:rPr>
          <w:sz w:val="28"/>
          <w:szCs w:val="28"/>
        </w:rPr>
        <w:t>Георгиевка</w:t>
      </w:r>
      <w:proofErr w:type="gramEnd"/>
      <w:r w:rsidRPr="00A42549">
        <w:rPr>
          <w:sz w:val="28"/>
          <w:szCs w:val="28"/>
        </w:rPr>
        <w:t xml:space="preserve"> Марксовского района  Саратовской области</w:t>
      </w:r>
      <w:r w:rsidR="00A42549">
        <w:rPr>
          <w:sz w:val="28"/>
          <w:szCs w:val="28"/>
        </w:rPr>
        <w:t>. Приказ №45 от 21 марта 2023 г</w:t>
      </w:r>
      <w:r w:rsidR="00732B94">
        <w:rPr>
          <w:sz w:val="28"/>
          <w:szCs w:val="28"/>
        </w:rPr>
        <w:t>ода</w:t>
      </w:r>
      <w:r w:rsidR="00A42549">
        <w:rPr>
          <w:sz w:val="28"/>
          <w:szCs w:val="28"/>
        </w:rPr>
        <w:t>.</w:t>
      </w:r>
    </w:p>
    <w:p w:rsidR="004C6948" w:rsidRPr="00A42549" w:rsidRDefault="004C6948" w:rsidP="00A42549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Pr="00A42549" w:rsidRDefault="002B343D" w:rsidP="00A42549">
      <w:pPr>
        <w:shd w:val="clear" w:color="auto" w:fill="FFFFFF"/>
        <w:spacing w:line="240" w:lineRule="auto"/>
        <w:ind w:left="360"/>
        <w:jc w:val="center"/>
        <w:outlineLvl w:val="8"/>
        <w:rPr>
          <w:rFonts w:eastAsia="Times New Roman"/>
          <w:b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>1.2.</w:t>
      </w:r>
      <w:r w:rsidR="00A42549" w:rsidRPr="00A42549">
        <w:rPr>
          <w:rFonts w:eastAsia="Times New Roman"/>
          <w:b/>
          <w:color w:val="181818"/>
          <w:sz w:val="28"/>
          <w:szCs w:val="28"/>
          <w:lang w:eastAsia="ru-RU"/>
        </w:rPr>
        <w:t xml:space="preserve"> </w:t>
      </w: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>Цель и задачи программы</w:t>
      </w:r>
      <w:r w:rsidR="00A42549" w:rsidRPr="00A42549">
        <w:rPr>
          <w:rFonts w:eastAsia="Times New Roman"/>
          <w:b/>
          <w:color w:val="181818"/>
          <w:sz w:val="28"/>
          <w:szCs w:val="28"/>
          <w:lang w:eastAsia="ru-RU"/>
        </w:rPr>
        <w:t>.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Цель программы</w:t>
      </w: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: </w:t>
      </w:r>
      <w:r w:rsidR="00543F48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формирование</w:t>
      </w:r>
      <w:r w:rsidR="00581157" w:rsidRPr="00A42549">
        <w:rPr>
          <w:rFonts w:eastAsia="Times New Roman"/>
          <w:color w:val="181818"/>
          <w:sz w:val="28"/>
          <w:szCs w:val="28"/>
          <w:lang w:eastAsia="ru-RU"/>
        </w:rPr>
        <w:t xml:space="preserve"> комплекса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 xml:space="preserve"> знаний, умений, навыков начальной </w:t>
      </w:r>
      <w:r w:rsidRPr="00A42549">
        <w:rPr>
          <w:rFonts w:eastAsia="Times New Roman"/>
          <w:bCs/>
          <w:color w:val="181818"/>
          <w:sz w:val="28"/>
          <w:szCs w:val="28"/>
          <w:lang w:eastAsia="ru-RU"/>
        </w:rPr>
        <w:t>туристско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>-</w:t>
      </w:r>
      <w:r w:rsidRPr="00A42549">
        <w:rPr>
          <w:rFonts w:eastAsia="Times New Roman"/>
          <w:bCs/>
          <w:color w:val="181818"/>
          <w:sz w:val="28"/>
          <w:szCs w:val="28"/>
          <w:lang w:eastAsia="ru-RU"/>
        </w:rPr>
        <w:t>краеведческой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> подготовки.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Задачи программы: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b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pacing w:val="-6"/>
          <w:sz w:val="28"/>
          <w:szCs w:val="28"/>
          <w:lang w:eastAsia="ru-RU"/>
        </w:rPr>
        <w:t xml:space="preserve">Обучающие: </w:t>
      </w:r>
    </w:p>
    <w:p w:rsidR="002B343D" w:rsidRPr="00A42549" w:rsidRDefault="00A42549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 xml:space="preserve">- </w:t>
      </w:r>
      <w:r w:rsidR="00581157" w:rsidRPr="00A42549">
        <w:rPr>
          <w:rFonts w:eastAsia="Times New Roman"/>
          <w:color w:val="181818"/>
          <w:sz w:val="28"/>
          <w:szCs w:val="28"/>
          <w:lang w:eastAsia="ru-RU"/>
        </w:rPr>
        <w:t xml:space="preserve">познакомить </w:t>
      </w:r>
      <w:proofErr w:type="gramStart"/>
      <w:r w:rsidR="00581157" w:rsidRPr="00A42549">
        <w:rPr>
          <w:rFonts w:eastAsia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="00581157" w:rsidRPr="00A42549">
        <w:rPr>
          <w:rFonts w:eastAsia="Times New Roman"/>
          <w:color w:val="181818"/>
          <w:sz w:val="28"/>
          <w:szCs w:val="28"/>
          <w:lang w:eastAsia="ru-RU"/>
        </w:rPr>
        <w:t xml:space="preserve"> с  понятием </w:t>
      </w:r>
      <w:r w:rsidR="002B343D" w:rsidRPr="00A42549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581157" w:rsidRPr="00A42549">
        <w:rPr>
          <w:rFonts w:eastAsia="Times New Roman"/>
          <w:color w:val="181818"/>
          <w:sz w:val="28"/>
          <w:szCs w:val="28"/>
          <w:lang w:eastAsia="ru-RU"/>
        </w:rPr>
        <w:t xml:space="preserve">туризма </w:t>
      </w:r>
      <w:r w:rsidR="00543F48" w:rsidRPr="00A42549">
        <w:rPr>
          <w:rFonts w:eastAsia="Times New Roman"/>
          <w:color w:val="181818"/>
          <w:sz w:val="28"/>
          <w:szCs w:val="28"/>
          <w:lang w:eastAsia="ru-RU"/>
        </w:rPr>
        <w:t xml:space="preserve"> и элементами</w:t>
      </w:r>
      <w:r w:rsidR="002B343D" w:rsidRPr="00A42549">
        <w:rPr>
          <w:rFonts w:eastAsia="Times New Roman"/>
          <w:color w:val="181818"/>
          <w:sz w:val="28"/>
          <w:szCs w:val="28"/>
          <w:lang w:eastAsia="ru-RU"/>
        </w:rPr>
        <w:t xml:space="preserve"> ориентирования;</w:t>
      </w:r>
    </w:p>
    <w:p w:rsidR="002B343D" w:rsidRPr="00A42549" w:rsidRDefault="00543F48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-</w:t>
      </w:r>
      <w:r w:rsid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="00581157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обучить </w:t>
      </w: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навыкам</w:t>
      </w:r>
      <w:r w:rsid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, необходимых</w:t>
      </w:r>
      <w:r w:rsidR="002B343D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для участия в</w:t>
      </w:r>
      <w:r w:rsid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проведении пешеходных  походов.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pacing w:val="-6"/>
          <w:sz w:val="28"/>
          <w:szCs w:val="28"/>
          <w:lang w:eastAsia="ru-RU"/>
        </w:rPr>
        <w:t>-</w:t>
      </w:r>
      <w:r w:rsidR="00543F48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развивать  мотивацию</w:t>
      </w: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к изучению навыков пешеходного туризма;</w:t>
      </w:r>
    </w:p>
    <w:p w:rsidR="002B343D" w:rsidRPr="00A42549" w:rsidRDefault="00543F48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 </w:t>
      </w:r>
      <w:r w:rsidR="00581157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- </w:t>
      </w: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  развивать</w:t>
      </w:r>
      <w:r w:rsidR="002B343D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потребности обучающихся в саморазвитии, самостоятельности, ответственности, активности, аккуратности.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 xml:space="preserve">- </w:t>
      </w:r>
      <w:r w:rsidR="00A42549">
        <w:rPr>
          <w:rFonts w:eastAsia="Times New Roman"/>
          <w:b/>
          <w:color w:val="181818"/>
          <w:sz w:val="28"/>
          <w:szCs w:val="28"/>
          <w:lang w:eastAsia="ru-RU"/>
        </w:rPr>
        <w:t>с</w:t>
      </w:r>
      <w:r w:rsidR="00543F48" w:rsidRPr="00A42549">
        <w:rPr>
          <w:rFonts w:eastAsia="Times New Roman"/>
          <w:color w:val="181818"/>
          <w:sz w:val="28"/>
          <w:szCs w:val="28"/>
          <w:lang w:eastAsia="ru-RU"/>
        </w:rPr>
        <w:t>формировать общественную</w:t>
      </w:r>
      <w:r w:rsidR="00581157" w:rsidRPr="00A42549">
        <w:rPr>
          <w:rFonts w:eastAsia="Times New Roman"/>
          <w:color w:val="181818"/>
          <w:sz w:val="28"/>
          <w:szCs w:val="28"/>
          <w:lang w:eastAsia="ru-RU"/>
        </w:rPr>
        <w:t xml:space="preserve"> активность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A42549">
        <w:rPr>
          <w:rFonts w:eastAsia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42549">
        <w:rPr>
          <w:rFonts w:eastAsia="Times New Roman"/>
          <w:color w:val="181818"/>
          <w:sz w:val="28"/>
          <w:szCs w:val="28"/>
          <w:lang w:eastAsia="ru-RU"/>
        </w:rPr>
        <w:t>;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pacing w:val="-6"/>
          <w:sz w:val="28"/>
          <w:szCs w:val="28"/>
          <w:lang w:eastAsia="ru-RU"/>
        </w:rPr>
        <w:t>-</w:t>
      </w: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="00543F48"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>сформировать навыки</w:t>
      </w:r>
      <w:r w:rsidRPr="00A42549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здорового образа жизни;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color w:val="181818"/>
          <w:sz w:val="28"/>
          <w:szCs w:val="28"/>
          <w:lang w:eastAsia="ru-RU"/>
        </w:rPr>
        <w:t>-</w:t>
      </w:r>
      <w:r w:rsidR="00543F48" w:rsidRPr="00A42549">
        <w:rPr>
          <w:rFonts w:eastAsia="Times New Roman"/>
          <w:color w:val="181818"/>
          <w:sz w:val="28"/>
          <w:szCs w:val="28"/>
          <w:lang w:eastAsia="ru-RU"/>
        </w:rPr>
        <w:t xml:space="preserve"> воспитание</w:t>
      </w:r>
      <w:r w:rsidRPr="00A42549">
        <w:rPr>
          <w:rFonts w:eastAsia="Times New Roman"/>
          <w:color w:val="181818"/>
          <w:sz w:val="28"/>
          <w:szCs w:val="28"/>
          <w:lang w:eastAsia="ru-RU"/>
        </w:rPr>
        <w:t xml:space="preserve"> прочных межличностных отн</w:t>
      </w:r>
      <w:r w:rsidR="00543F48" w:rsidRPr="00A42549">
        <w:rPr>
          <w:rFonts w:eastAsia="Times New Roman"/>
          <w:color w:val="181818"/>
          <w:sz w:val="28"/>
          <w:szCs w:val="28"/>
          <w:lang w:eastAsia="ru-RU"/>
        </w:rPr>
        <w:t>ошений в коллективе.</w:t>
      </w:r>
    </w:p>
    <w:p w:rsidR="002B343D" w:rsidRPr="00A42549" w:rsidRDefault="002B343D" w:rsidP="00A42549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E6102F" w:rsidRDefault="00E6102F" w:rsidP="00E6102F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1.3. Планируемые результаты обучения и воспитания.</w:t>
      </w:r>
    </w:p>
    <w:p w:rsidR="00E6102F" w:rsidRPr="00E6102F" w:rsidRDefault="00E6102F" w:rsidP="00E6102F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 xml:space="preserve">В ходе реализации программы «Юный турист» </w:t>
      </w:r>
      <w:proofErr w:type="gramStart"/>
      <w:r>
        <w:rPr>
          <w:rFonts w:eastAsia="Times New Roman"/>
          <w:color w:val="181818"/>
          <w:sz w:val="28"/>
          <w:szCs w:val="28"/>
          <w:lang w:eastAsia="ru-RU"/>
        </w:rPr>
        <w:t>обучающимися</w:t>
      </w:r>
      <w:proofErr w:type="gramEnd"/>
      <w:r>
        <w:rPr>
          <w:rFonts w:eastAsia="Times New Roman"/>
          <w:color w:val="181818"/>
          <w:sz w:val="28"/>
          <w:szCs w:val="28"/>
          <w:lang w:eastAsia="ru-RU"/>
        </w:rPr>
        <w:t xml:space="preserve"> достигаются: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0A1FF8">
        <w:rPr>
          <w:rFonts w:eastAsia="Times New Roman"/>
          <w:b/>
          <w:color w:val="181818"/>
          <w:sz w:val="28"/>
          <w:szCs w:val="28"/>
          <w:lang w:eastAsia="ru-RU"/>
        </w:rPr>
        <w:t>Предметные результаты</w:t>
      </w:r>
      <w:r>
        <w:rPr>
          <w:rFonts w:eastAsia="Times New Roman"/>
          <w:color w:val="181818"/>
          <w:sz w:val="28"/>
          <w:szCs w:val="28"/>
          <w:lang w:eastAsia="ru-RU"/>
        </w:rPr>
        <w:t>: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 xml:space="preserve">- обучающийся знает, что такое </w:t>
      </w:r>
      <w:proofErr w:type="gramStart"/>
      <w:r>
        <w:rPr>
          <w:rFonts w:eastAsia="Times New Roman"/>
          <w:color w:val="181818"/>
          <w:sz w:val="28"/>
          <w:szCs w:val="28"/>
          <w:lang w:eastAsia="ru-RU"/>
        </w:rPr>
        <w:t>туризм</w:t>
      </w:r>
      <w:proofErr w:type="gramEnd"/>
      <w:r>
        <w:rPr>
          <w:rFonts w:eastAsia="Times New Roman"/>
          <w:color w:val="181818"/>
          <w:sz w:val="28"/>
          <w:szCs w:val="28"/>
          <w:lang w:eastAsia="ru-RU"/>
        </w:rPr>
        <w:t xml:space="preserve"> и </w:t>
      </w:r>
      <w:proofErr w:type="gramStart"/>
      <w:r>
        <w:rPr>
          <w:rFonts w:eastAsia="Times New Roman"/>
          <w:color w:val="181818"/>
          <w:sz w:val="28"/>
          <w:szCs w:val="28"/>
          <w:lang w:eastAsia="ru-RU"/>
        </w:rPr>
        <w:t>какие</w:t>
      </w:r>
      <w:proofErr w:type="gramEnd"/>
      <w:r>
        <w:rPr>
          <w:rFonts w:eastAsia="Times New Roman"/>
          <w:color w:val="181818"/>
          <w:sz w:val="28"/>
          <w:szCs w:val="28"/>
          <w:lang w:eastAsia="ru-RU"/>
        </w:rPr>
        <w:t xml:space="preserve"> элементы ориентирования существуют;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 xml:space="preserve">- имеет </w:t>
      </w: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навыки, необходимые для участия в проведении пешеходных  походов.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b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z w:val="28"/>
          <w:szCs w:val="28"/>
          <w:lang w:eastAsia="ru-RU"/>
        </w:rPr>
        <w:t>Метапредметные результаты: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pacing w:val="-6"/>
          <w:sz w:val="28"/>
          <w:szCs w:val="28"/>
          <w:lang w:eastAsia="ru-RU"/>
        </w:rPr>
        <w:t>-</w:t>
      </w: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имеет мотивацию к изучению навыков пешеходного туризма;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 - сформированы навыки   </w:t>
      </w:r>
      <w:proofErr w:type="gramStart"/>
      <w:r>
        <w:rPr>
          <w:rFonts w:eastAsia="Times New Roman"/>
          <w:color w:val="181818"/>
          <w:spacing w:val="-6"/>
          <w:sz w:val="28"/>
          <w:szCs w:val="28"/>
          <w:lang w:eastAsia="ru-RU"/>
        </w:rPr>
        <w:t>саморазвитии</w:t>
      </w:r>
      <w:proofErr w:type="gramEnd"/>
      <w:r>
        <w:rPr>
          <w:rFonts w:eastAsia="Times New Roman"/>
          <w:color w:val="181818"/>
          <w:spacing w:val="-6"/>
          <w:sz w:val="28"/>
          <w:szCs w:val="28"/>
          <w:lang w:eastAsia="ru-RU"/>
        </w:rPr>
        <w:t>, самостоятельности, ответственности, активности, аккуратности.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b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z w:val="28"/>
          <w:szCs w:val="28"/>
          <w:lang w:eastAsia="ru-RU"/>
        </w:rPr>
        <w:t>Личностные результаты: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z w:val="28"/>
          <w:szCs w:val="28"/>
          <w:lang w:eastAsia="ru-RU"/>
        </w:rPr>
        <w:t>- с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формирована общественная активность  </w:t>
      </w:r>
      <w:proofErr w:type="gramStart"/>
      <w:r>
        <w:rPr>
          <w:rFonts w:eastAsia="Times New Roman"/>
          <w:color w:val="181818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/>
          <w:color w:val="181818"/>
          <w:sz w:val="28"/>
          <w:szCs w:val="28"/>
          <w:lang w:eastAsia="ru-RU"/>
        </w:rPr>
        <w:t>;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pacing w:val="-6"/>
          <w:sz w:val="28"/>
          <w:szCs w:val="28"/>
          <w:lang w:eastAsia="ru-RU"/>
        </w:rPr>
        <w:t>-</w:t>
      </w: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 сформированы навыки здорового образа жизни;</w:t>
      </w:r>
    </w:p>
    <w:p w:rsidR="00E6102F" w:rsidRDefault="00E6102F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z w:val="28"/>
          <w:szCs w:val="28"/>
          <w:lang w:eastAsia="ru-RU"/>
        </w:rPr>
        <w:t>-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 сформированы прочные межличностные отношения в коллективе.</w:t>
      </w:r>
    </w:p>
    <w:p w:rsidR="002B343D" w:rsidRPr="00A42549" w:rsidRDefault="00E6102F" w:rsidP="00A42549">
      <w:pPr>
        <w:shd w:val="clear" w:color="auto" w:fill="FFFFFF"/>
        <w:spacing w:line="240" w:lineRule="auto"/>
        <w:ind w:left="360"/>
        <w:jc w:val="center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lastRenderedPageBreak/>
        <w:t>1.4</w:t>
      </w:r>
      <w:r w:rsidR="002B343D"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  <w:r w:rsidR="00A42549"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B343D"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  <w:r w:rsidR="00A42549"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</w:p>
    <w:p w:rsidR="002B343D" w:rsidRPr="00A42549" w:rsidRDefault="00F96271" w:rsidP="00A42549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Учебный план</w:t>
      </w:r>
      <w:r w:rsidR="00A42549"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  <w:r w:rsidRP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8D5BA8" w:rsidRPr="00A42549" w:rsidRDefault="008D5BA8" w:rsidP="00A42549">
      <w:pPr>
        <w:shd w:val="clear" w:color="auto" w:fill="FFFFFF"/>
        <w:spacing w:line="240" w:lineRule="auto"/>
        <w:jc w:val="center"/>
        <w:rPr>
          <w:rFonts w:eastAsia="Times New Roman"/>
          <w:color w:val="181818"/>
          <w:sz w:val="28"/>
          <w:szCs w:val="28"/>
          <w:lang w:eastAsia="ru-RU"/>
        </w:rPr>
      </w:pPr>
    </w:p>
    <w:tbl>
      <w:tblPr>
        <w:tblW w:w="1048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683"/>
        <w:gridCol w:w="1134"/>
        <w:gridCol w:w="1134"/>
        <w:gridCol w:w="1558"/>
        <w:gridCol w:w="2267"/>
      </w:tblGrid>
      <w:tr w:rsidR="002B343D" w:rsidRPr="00A42549" w:rsidTr="00A42549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outlineLvl w:val="2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343D" w:rsidRPr="00A42549" w:rsidRDefault="002B343D" w:rsidP="00A42549">
            <w:pPr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2B343D" w:rsidRPr="00A42549" w:rsidTr="00A42549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outlineLvl w:val="2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sz w:val="28"/>
                <w:szCs w:val="28"/>
                <w:lang w:eastAsia="ru-RU"/>
              </w:rPr>
              <w:t>Вводное занятие</w:t>
            </w:r>
            <w:r w:rsidR="008D5BA8" w:rsidRPr="00A42549">
              <w:rPr>
                <w:rFonts w:eastAsia="Times New Roman"/>
                <w:bCs/>
                <w:sz w:val="28"/>
                <w:szCs w:val="28"/>
                <w:lang w:eastAsia="ru-RU"/>
              </w:rPr>
              <w:t>. Техника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ind w:right="-108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ind w:right="-108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  <w:r w:rsidR="002B343D" w:rsidRPr="00A42549">
              <w:rPr>
                <w:rFonts w:eastAsia="Times New Roman"/>
                <w:bCs/>
                <w:sz w:val="28"/>
                <w:szCs w:val="28"/>
                <w:lang w:eastAsia="ru-RU"/>
              </w:rPr>
              <w:t>нкетирование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color w:val="181818"/>
                <w:spacing w:val="-6"/>
                <w:sz w:val="28"/>
                <w:szCs w:val="28"/>
                <w:lang w:eastAsia="ru-RU"/>
              </w:rPr>
              <w:t>Виды и способы  ориентирования</w:t>
            </w:r>
            <w:r w:rsidR="008D5BA8" w:rsidRPr="00A42549">
              <w:rPr>
                <w:rFonts w:eastAsia="Times New Roman"/>
                <w:bCs/>
                <w:color w:val="181818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B343D" w:rsidRPr="00A42549">
              <w:rPr>
                <w:rFonts w:eastAsia="Times New Roman"/>
                <w:sz w:val="28"/>
                <w:szCs w:val="28"/>
                <w:lang w:eastAsia="ru-RU"/>
              </w:rPr>
              <w:t>ыполнение нормативов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pacing w:val="-6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color w:val="181818"/>
                <w:spacing w:val="-6"/>
                <w:sz w:val="28"/>
                <w:szCs w:val="28"/>
                <w:lang w:eastAsia="ru-RU"/>
              </w:rPr>
              <w:t>Первая доврачебная помощь.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="002B343D" w:rsidRPr="00A42549">
              <w:rPr>
                <w:rFonts w:eastAsia="Times New Roman"/>
                <w:sz w:val="28"/>
                <w:szCs w:val="28"/>
                <w:lang w:eastAsia="ru-RU"/>
              </w:rPr>
              <w:t>ачёт по практическим навыкам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pacing w:val="-6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Туристская техника.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B343D" w:rsidRPr="00A42549">
              <w:rPr>
                <w:rFonts w:eastAsia="Times New Roman"/>
                <w:sz w:val="28"/>
                <w:szCs w:val="28"/>
                <w:lang w:eastAsia="ru-RU"/>
              </w:rPr>
              <w:t>ыполнение нормативов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  <w:t>Бивак. Бивачные работы</w:t>
            </w:r>
            <w:r w:rsidR="008D5BA8" w:rsidRPr="00A42549"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="002B343D" w:rsidRPr="00A42549">
              <w:rPr>
                <w:rFonts w:eastAsia="Times New Roman"/>
                <w:sz w:val="28"/>
                <w:szCs w:val="28"/>
                <w:lang w:eastAsia="ru-RU"/>
              </w:rPr>
              <w:t>ачёт по практическим навыкам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  <w:t>Учебный поход</w:t>
            </w:r>
            <w:r w:rsidR="008D5BA8" w:rsidRPr="00A42549"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2B343D" w:rsidRPr="00A42549">
              <w:rPr>
                <w:rFonts w:eastAsia="Times New Roman"/>
                <w:sz w:val="28"/>
                <w:szCs w:val="28"/>
                <w:lang w:eastAsia="ru-RU"/>
              </w:rPr>
              <w:t>тоговый зачёт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Итоговое </w:t>
            </w:r>
            <w:r w:rsidR="002B343D" w:rsidRPr="00A42549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занятие. Подведение итогов.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A42549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2B343D" w:rsidRPr="00A42549">
              <w:rPr>
                <w:rFonts w:eastAsia="Times New Roman"/>
                <w:sz w:val="28"/>
                <w:szCs w:val="28"/>
                <w:lang w:eastAsia="ru-RU"/>
              </w:rPr>
              <w:t>нкетирование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B343D" w:rsidRPr="00A42549" w:rsidTr="00A42549">
        <w:trPr>
          <w:trHeight w:val="250"/>
        </w:trPr>
        <w:tc>
          <w:tcPr>
            <w:tcW w:w="43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b/>
                <w:spacing w:val="-6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b/>
                <w:spacing w:val="-6"/>
                <w:sz w:val="28"/>
                <w:szCs w:val="28"/>
                <w:lang w:eastAsia="ru-RU"/>
              </w:rPr>
              <w:t xml:space="preserve">                                                    Итого: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A42549" w:rsidRDefault="002B343D" w:rsidP="00A4254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2549">
              <w:rPr>
                <w:rFonts w:eastAsia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B343D" w:rsidRPr="00A42549" w:rsidTr="00A42549">
        <w:trPr>
          <w:trHeight w:val="74"/>
        </w:trPr>
        <w:tc>
          <w:tcPr>
            <w:tcW w:w="4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3D" w:rsidRPr="00A42549" w:rsidRDefault="002B343D" w:rsidP="00A42549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2B343D" w:rsidRDefault="002B343D" w:rsidP="00A42549">
      <w:pPr>
        <w:shd w:val="clear" w:color="auto" w:fill="FFFFFF"/>
        <w:spacing w:line="240" w:lineRule="auto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Default="00F96271" w:rsidP="009C0C00">
      <w:pPr>
        <w:shd w:val="clear" w:color="auto" w:fill="FFFFFF"/>
        <w:spacing w:line="240" w:lineRule="auto"/>
        <w:jc w:val="center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Содержание учебного плана</w:t>
      </w:r>
      <w:r w:rsidR="00A42549"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</w:p>
    <w:p w:rsidR="007C781F" w:rsidRPr="007C781F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Тема 1. Вводное занятие</w:t>
      </w:r>
      <w:r w:rsidR="002B343D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8D5BA8">
        <w:rPr>
          <w:rFonts w:eastAsia="Times New Roman"/>
          <w:b/>
          <w:bCs/>
          <w:color w:val="181818"/>
          <w:sz w:val="28"/>
          <w:szCs w:val="28"/>
          <w:lang w:eastAsia="ru-RU"/>
        </w:rPr>
        <w:t>Техника безопасности</w:t>
      </w: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  <w:r w:rsidR="008D5BA8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2B343D" w:rsidRPr="007C781F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Теория</w:t>
      </w:r>
      <w:r w:rsidR="002B343D">
        <w:rPr>
          <w:rFonts w:eastAsia="Times New Roman"/>
          <w:b/>
          <w:bCs/>
          <w:color w:val="181818"/>
          <w:sz w:val="28"/>
          <w:szCs w:val="28"/>
          <w:lang w:eastAsia="ru-RU"/>
        </w:rPr>
        <w:t>: </w:t>
      </w:r>
      <w:r w:rsidRPr="007C781F">
        <w:rPr>
          <w:rFonts w:eastAsia="Times New Roman"/>
          <w:bCs/>
          <w:color w:val="181818"/>
          <w:sz w:val="28"/>
          <w:szCs w:val="28"/>
          <w:lang w:eastAsia="ru-RU"/>
        </w:rPr>
        <w:t>правила по</w:t>
      </w: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C781F">
        <w:rPr>
          <w:rFonts w:eastAsia="Times New Roman"/>
          <w:bCs/>
          <w:color w:val="181818"/>
          <w:sz w:val="28"/>
          <w:szCs w:val="28"/>
          <w:lang w:eastAsia="ru-RU"/>
        </w:rPr>
        <w:t>т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ехнике</w:t>
      </w:r>
      <w:r w:rsidRPr="007C781F">
        <w:rPr>
          <w:rFonts w:eastAsia="Times New Roman"/>
          <w:bCs/>
          <w:color w:val="181818"/>
          <w:sz w:val="28"/>
          <w:szCs w:val="28"/>
          <w:lang w:eastAsia="ru-RU"/>
        </w:rPr>
        <w:t xml:space="preserve"> безопасности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 и охране труда,</w:t>
      </w: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п</w:t>
      </w:r>
      <w:r w:rsidRPr="008D5BA8">
        <w:rPr>
          <w:rFonts w:eastAsia="Times New Roman"/>
          <w:bCs/>
          <w:color w:val="181818"/>
          <w:sz w:val="28"/>
          <w:szCs w:val="28"/>
          <w:lang w:eastAsia="ru-RU"/>
        </w:rPr>
        <w:t>равила поведения при работе с туристическими принадлежностями</w:t>
      </w: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7C781F"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«С рюкзаком по белу свету» (виды туризма и их особенности)</w:t>
      </w:r>
      <w:r w:rsidRPr="007C781F">
        <w:rPr>
          <w:rFonts w:eastAsia="Times New Roman"/>
          <w:bCs/>
          <w:color w:val="181818"/>
          <w:sz w:val="28"/>
          <w:szCs w:val="28"/>
          <w:lang w:eastAsia="ru-RU"/>
        </w:rPr>
        <w:t xml:space="preserve">. </w:t>
      </w:r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Пешеходный, горный, водный, </w:t>
      </w:r>
      <w:proofErr w:type="spellStart"/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спелеотуризм</w:t>
      </w:r>
      <w:proofErr w:type="spellEnd"/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 xml:space="preserve">, </w:t>
      </w:r>
      <w:proofErr w:type="spellStart"/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велотуризм</w:t>
      </w:r>
      <w:proofErr w:type="spellEnd"/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, альпинизм, спортивное ориентирование.</w:t>
      </w: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> </w:t>
      </w: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Тема 2. </w:t>
      </w: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Виды</w:t>
      </w:r>
      <w:r w:rsidR="007C781F"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 xml:space="preserve"> и способы  ориентирования</w:t>
      </w: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Теория</w:t>
      </w:r>
      <w:r w:rsidR="002B343D">
        <w:rPr>
          <w:rFonts w:eastAsia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>ч</w:t>
      </w:r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то такое  ориентирование. Топографические знаки и карта. Типы компасов. Способы ориентирования.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Практика: </w:t>
      </w:r>
      <w:r w:rsidRPr="007C781F"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и</w:t>
      </w:r>
      <w:r w:rsidR="002B343D" w:rsidRPr="007C781F"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гра</w:t>
      </w:r>
      <w:r w:rsidR="002B343D"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 </w:t>
      </w:r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«Компас, звёзды, птицы, листья» (виды и способы  ориентирования).</w:t>
      </w: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Тема 3. </w:t>
      </w:r>
      <w:r w:rsidR="007C781F"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Первая доврачебная помощь</w:t>
      </w: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Теория: 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о</w:t>
      </w:r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рганизация поиска пострадавшего. Оказание первой доврачебной помощи. Зависимость способа транспортировки и переноски пострадавшего от характера и места повреждения, его состояния, от количества людей, оказывающих помощь.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 xml:space="preserve">Практика: </w:t>
      </w:r>
      <w:r w:rsidRPr="007C781F"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к</w:t>
      </w:r>
      <w:r w:rsidR="002B343D" w:rsidRPr="007C781F"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онкурс</w:t>
      </w:r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 «Айболит спешит на помощь» (первая доврачебная помощь).</w:t>
      </w:r>
    </w:p>
    <w:p w:rsidR="002B343D" w:rsidRDefault="002B343D" w:rsidP="007C781F">
      <w:pPr>
        <w:shd w:val="clear" w:color="auto" w:fill="FFFFFF"/>
        <w:spacing w:line="240" w:lineRule="auto"/>
        <w:ind w:left="284"/>
        <w:jc w:val="both"/>
        <w:rPr>
          <w:rFonts w:eastAsia="Times New Roman"/>
          <w:color w:val="181818"/>
          <w:spacing w:val="-6"/>
          <w:sz w:val="28"/>
          <w:szCs w:val="28"/>
          <w:lang w:eastAsia="ru-RU"/>
        </w:rPr>
      </w:pP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> </w:t>
      </w:r>
    </w:p>
    <w:p w:rsidR="007C781F" w:rsidRDefault="007C781F" w:rsidP="007C781F">
      <w:pPr>
        <w:shd w:val="clear" w:color="auto" w:fill="FFFFFF"/>
        <w:spacing w:line="240" w:lineRule="auto"/>
        <w:ind w:left="284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lastRenderedPageBreak/>
        <w:t>Тема 4. </w:t>
      </w:r>
      <w:r w:rsidR="007C781F">
        <w:rPr>
          <w:rFonts w:eastAsia="Times New Roman"/>
          <w:b/>
          <w:sz w:val="28"/>
          <w:szCs w:val="28"/>
          <w:lang w:eastAsia="ru-RU"/>
        </w:rPr>
        <w:t>Туристская техника</w:t>
      </w: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Теория: 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т</w:t>
      </w:r>
      <w:r w:rsidR="002B343D">
        <w:rPr>
          <w:rFonts w:eastAsia="Times New Roman"/>
          <w:color w:val="181818"/>
          <w:spacing w:val="-6"/>
          <w:sz w:val="28"/>
          <w:szCs w:val="28"/>
          <w:lang w:eastAsia="ru-RU"/>
        </w:rPr>
        <w:t>уристская полоса препятствий. Вязка узлов, установка и разборка палатки,  маятниковая переправа, подъем, траверс, спуск по перилам. Параллельная переправа, навесная переправа, преодоление болота по кочкам, переправа вброд по перилам.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 xml:space="preserve">Практика: </w:t>
      </w:r>
      <w:r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с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оревнование</w:t>
      </w:r>
      <w:r w:rsidR="002B343D" w:rsidRPr="007C781F">
        <w:rPr>
          <w:rFonts w:eastAsia="Times New Roman"/>
          <w:color w:val="181818"/>
          <w:sz w:val="28"/>
          <w:szCs w:val="28"/>
          <w:lang w:eastAsia="ru-RU"/>
        </w:rPr>
        <w:t> </w:t>
      </w:r>
      <w:r w:rsidR="002B343D">
        <w:rPr>
          <w:rFonts w:eastAsia="Times New Roman"/>
          <w:color w:val="181818"/>
          <w:sz w:val="28"/>
          <w:szCs w:val="28"/>
          <w:lang w:eastAsia="ru-RU"/>
        </w:rPr>
        <w:t>«Туристская полоса препятствий».</w:t>
      </w: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pacing w:val="-6"/>
          <w:sz w:val="28"/>
          <w:szCs w:val="28"/>
          <w:lang w:eastAsia="ru-RU"/>
        </w:rPr>
        <w:t> 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Тема 5. Бивак. Бивачные работы</w:t>
      </w:r>
      <w:r w:rsidR="002B343D"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Теория: 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о</w:t>
      </w:r>
      <w:r w:rsidR="002B343D">
        <w:rPr>
          <w:rFonts w:eastAsia="Times New Roman"/>
          <w:color w:val="181818"/>
          <w:sz w:val="28"/>
          <w:szCs w:val="28"/>
          <w:lang w:eastAsia="ru-RU"/>
        </w:rPr>
        <w:t>рганизация бивачных работ. Требования к месту выбора бивака. Последовательность действий при организации бивачных работ и снятия бивака. Выбор места под костёр.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 xml:space="preserve">Практика: </w:t>
      </w:r>
      <w:r>
        <w:rPr>
          <w:rFonts w:eastAsia="Times New Roman"/>
          <w:bCs/>
          <w:color w:val="181818"/>
          <w:spacing w:val="-6"/>
          <w:sz w:val="28"/>
          <w:szCs w:val="28"/>
          <w:lang w:eastAsia="ru-RU"/>
        </w:rPr>
        <w:t>к</w:t>
      </w:r>
      <w:r w:rsidR="002B343D" w:rsidRPr="007C781F">
        <w:rPr>
          <w:rFonts w:eastAsia="Times New Roman"/>
          <w:bCs/>
          <w:color w:val="181818"/>
          <w:sz w:val="28"/>
          <w:szCs w:val="28"/>
          <w:lang w:eastAsia="ru-RU"/>
        </w:rPr>
        <w:t>онкурс</w:t>
      </w:r>
      <w:r w:rsidR="002B343D">
        <w:rPr>
          <w:rFonts w:eastAsia="Times New Roman"/>
          <w:color w:val="181818"/>
          <w:sz w:val="28"/>
          <w:szCs w:val="28"/>
          <w:lang w:eastAsia="ru-RU"/>
        </w:rPr>
        <w:t> «Бивак – городок туристов».</w:t>
      </w:r>
    </w:p>
    <w:p w:rsidR="002B343D" w:rsidRDefault="002B343D" w:rsidP="007C781F">
      <w:pPr>
        <w:shd w:val="clear" w:color="auto" w:fill="FFFFFF"/>
        <w:spacing w:line="240" w:lineRule="auto"/>
        <w:ind w:left="284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</w:p>
    <w:p w:rsidR="002B343D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>Тема 6. Учебный поход</w:t>
      </w:r>
      <w:r w:rsidR="002B343D">
        <w:rPr>
          <w:rFonts w:eastAsia="Times New Roman"/>
          <w:b/>
          <w:bCs/>
          <w:color w:val="181818"/>
          <w:spacing w:val="-6"/>
          <w:sz w:val="28"/>
          <w:szCs w:val="28"/>
          <w:lang w:eastAsia="ru-RU"/>
        </w:rPr>
        <w:t>.</w:t>
      </w:r>
      <w:r w:rsidR="002B343D">
        <w:rPr>
          <w:rFonts w:eastAsia="Times New Roman"/>
          <w:bCs/>
          <w:color w:val="181818"/>
          <w:sz w:val="28"/>
          <w:szCs w:val="28"/>
          <w:lang w:eastAsia="ru-RU"/>
        </w:rPr>
        <w:t xml:space="preserve"> Проверка теоретических и практических навыков.</w:t>
      </w:r>
    </w:p>
    <w:p w:rsidR="007C781F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</w:p>
    <w:p w:rsidR="002B343D" w:rsidRDefault="002B343D" w:rsidP="007C781F">
      <w:pPr>
        <w:shd w:val="clear" w:color="auto" w:fill="FFFFFF"/>
        <w:spacing w:line="240" w:lineRule="auto"/>
        <w:jc w:val="both"/>
        <w:rPr>
          <w:rFonts w:eastAsia="Times New Roman"/>
          <w:b/>
          <w:spacing w:val="-6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Тема 7. </w:t>
      </w:r>
      <w:r w:rsidR="007C781F">
        <w:rPr>
          <w:rFonts w:eastAsia="Times New Roman"/>
          <w:b/>
          <w:spacing w:val="-6"/>
          <w:sz w:val="28"/>
          <w:szCs w:val="28"/>
          <w:lang w:eastAsia="ru-RU"/>
        </w:rPr>
        <w:t>Итоговое занятие. Подведение итогов</w:t>
      </w:r>
      <w:r>
        <w:rPr>
          <w:rFonts w:eastAsia="Times New Roman"/>
          <w:b/>
          <w:spacing w:val="-6"/>
          <w:sz w:val="28"/>
          <w:szCs w:val="28"/>
          <w:lang w:eastAsia="ru-RU"/>
        </w:rPr>
        <w:t>.</w:t>
      </w:r>
    </w:p>
    <w:p w:rsidR="007C781F" w:rsidRPr="007C781F" w:rsidRDefault="007C781F" w:rsidP="007C781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b/>
          <w:spacing w:val="-6"/>
          <w:sz w:val="28"/>
          <w:szCs w:val="28"/>
          <w:lang w:eastAsia="ru-RU"/>
        </w:rPr>
        <w:t xml:space="preserve">Теория: </w:t>
      </w:r>
      <w:r>
        <w:rPr>
          <w:rFonts w:eastAsia="Times New Roman"/>
          <w:spacing w:val="-6"/>
          <w:sz w:val="28"/>
          <w:szCs w:val="28"/>
          <w:lang w:eastAsia="ru-RU"/>
        </w:rPr>
        <w:t>Анкетирование.</w:t>
      </w:r>
    </w:p>
    <w:p w:rsidR="002B343D" w:rsidRPr="00E6102F" w:rsidRDefault="002B343D" w:rsidP="00E6102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Pr="00E6102F" w:rsidRDefault="002B343D" w:rsidP="002B343D">
      <w:pPr>
        <w:shd w:val="clear" w:color="auto" w:fill="FFFFFF"/>
        <w:spacing w:line="240" w:lineRule="auto"/>
        <w:ind w:left="644"/>
        <w:jc w:val="center"/>
        <w:rPr>
          <w:rFonts w:eastAsia="Times New Roman"/>
          <w:b/>
          <w:color w:val="181818"/>
          <w:sz w:val="28"/>
          <w:szCs w:val="28"/>
          <w:lang w:eastAsia="ru-RU"/>
        </w:rPr>
      </w:pPr>
      <w:r w:rsidRPr="00E6102F">
        <w:rPr>
          <w:rFonts w:eastAsia="Times New Roman"/>
          <w:b/>
          <w:color w:val="181818"/>
          <w:sz w:val="28"/>
          <w:szCs w:val="28"/>
          <w:lang w:eastAsia="ru-RU"/>
        </w:rPr>
        <w:t>1.5. Формы аттестации и их периодичность</w:t>
      </w:r>
    </w:p>
    <w:p w:rsidR="00D84CA7" w:rsidRPr="00E6102F" w:rsidRDefault="00D84CA7" w:rsidP="002B343D">
      <w:pPr>
        <w:shd w:val="clear" w:color="auto" w:fill="FFFFFF"/>
        <w:spacing w:line="240" w:lineRule="auto"/>
        <w:ind w:left="644"/>
        <w:jc w:val="center"/>
        <w:rPr>
          <w:rFonts w:eastAsia="Times New Roman"/>
          <w:b/>
          <w:color w:val="181818"/>
          <w:sz w:val="28"/>
          <w:szCs w:val="28"/>
          <w:lang w:eastAsia="ru-RU"/>
        </w:rPr>
      </w:pPr>
    </w:p>
    <w:p w:rsidR="002B343D" w:rsidRPr="00E6102F" w:rsidRDefault="00D84CA7" w:rsidP="002B343D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E6102F">
        <w:rPr>
          <w:rFonts w:eastAsia="Times New Roman"/>
          <w:color w:val="181818"/>
          <w:sz w:val="28"/>
          <w:szCs w:val="28"/>
          <w:lang w:eastAsia="ru-RU"/>
        </w:rPr>
        <w:t>Для</w:t>
      </w:r>
      <w:r w:rsidR="002B343D" w:rsidRPr="00E6102F">
        <w:rPr>
          <w:rFonts w:eastAsia="Times New Roman"/>
          <w:color w:val="181818"/>
          <w:sz w:val="28"/>
          <w:szCs w:val="28"/>
          <w:lang w:eastAsia="ru-RU"/>
        </w:rPr>
        <w:t xml:space="preserve"> отсл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 xml:space="preserve">еживания результативности  образовательной деятельности по программе проводятся: </w:t>
      </w:r>
      <w:r w:rsidRPr="00E6102F">
        <w:rPr>
          <w:rFonts w:eastAsia="Times New Roman"/>
          <w:b/>
          <w:color w:val="181818"/>
          <w:sz w:val="28"/>
          <w:szCs w:val="28"/>
          <w:lang w:eastAsia="ru-RU"/>
        </w:rPr>
        <w:t>входной, текущий и итоговый контроль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>. Целью текущего контроля является выявление соответствия уровня полученных навыков и умений прогнозируемым результатам дополнительной общеобразовательной общеразвивающей программы.</w:t>
      </w:r>
    </w:p>
    <w:p w:rsidR="00D84CA7" w:rsidRPr="00E6102F" w:rsidRDefault="00BF40F9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E6102F">
        <w:rPr>
          <w:rFonts w:eastAsia="Times New Roman"/>
          <w:b/>
          <w:color w:val="181818"/>
          <w:sz w:val="28"/>
          <w:szCs w:val="28"/>
          <w:lang w:eastAsia="ru-RU"/>
        </w:rPr>
        <w:t>Входной контроль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 xml:space="preserve"> проводится по окончанию набора детей в группу.</w:t>
      </w:r>
    </w:p>
    <w:p w:rsidR="00BF40F9" w:rsidRPr="00E6102F" w:rsidRDefault="00BF40F9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E6102F">
        <w:rPr>
          <w:rFonts w:eastAsia="Times New Roman"/>
          <w:color w:val="181818"/>
          <w:sz w:val="28"/>
          <w:szCs w:val="28"/>
          <w:lang w:eastAsia="ru-RU"/>
        </w:rPr>
        <w:t xml:space="preserve">В качестве </w:t>
      </w:r>
      <w:r w:rsidRPr="00E6102F">
        <w:rPr>
          <w:rFonts w:eastAsia="Times New Roman"/>
          <w:b/>
          <w:color w:val="181818"/>
          <w:sz w:val="28"/>
          <w:szCs w:val="28"/>
          <w:lang w:eastAsia="ru-RU"/>
        </w:rPr>
        <w:t>входного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 xml:space="preserve"> контроля </w:t>
      </w:r>
      <w:proofErr w:type="gramStart"/>
      <w:r w:rsidRPr="00E6102F">
        <w:rPr>
          <w:rFonts w:eastAsia="Times New Roman"/>
          <w:color w:val="181818"/>
          <w:sz w:val="28"/>
          <w:szCs w:val="28"/>
          <w:lang w:eastAsia="ru-RU"/>
        </w:rPr>
        <w:t>обучающимся</w:t>
      </w:r>
      <w:proofErr w:type="gramEnd"/>
      <w:r w:rsidRPr="00E6102F">
        <w:rPr>
          <w:rFonts w:eastAsia="Times New Roman"/>
          <w:color w:val="181818"/>
          <w:sz w:val="28"/>
          <w:szCs w:val="28"/>
          <w:lang w:eastAsia="ru-RU"/>
        </w:rPr>
        <w:t xml:space="preserve"> предлагается ряд заданий, позволяющих выявить начальный уровень подготовки в области пешеходного туризма.</w:t>
      </w:r>
    </w:p>
    <w:p w:rsidR="002B343D" w:rsidRPr="00E6102F" w:rsidRDefault="00BF40F9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E6102F">
        <w:rPr>
          <w:rFonts w:eastAsia="Times New Roman"/>
          <w:b/>
          <w:bCs/>
          <w:color w:val="181818"/>
          <w:sz w:val="28"/>
          <w:szCs w:val="28"/>
          <w:lang w:eastAsia="ru-RU"/>
        </w:rPr>
        <w:t>Текущий контроль</w:t>
      </w:r>
      <w:r w:rsidR="002B343D" w:rsidRPr="00E6102F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6102F">
        <w:rPr>
          <w:rFonts w:eastAsia="Times New Roman"/>
          <w:b/>
          <w:bCs/>
          <w:color w:val="181818"/>
          <w:sz w:val="28"/>
          <w:szCs w:val="28"/>
          <w:lang w:eastAsia="ru-RU"/>
        </w:rPr>
        <w:t>проводится в форме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> соревнований, конкурсов, игр</w:t>
      </w:r>
      <w:r w:rsidR="002B343D" w:rsidRPr="00E6102F">
        <w:rPr>
          <w:rFonts w:eastAsia="Times New Roman"/>
          <w:color w:val="181818"/>
          <w:sz w:val="28"/>
          <w:szCs w:val="28"/>
          <w:lang w:eastAsia="ru-RU"/>
        </w:rPr>
        <w:t xml:space="preserve"> по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 xml:space="preserve"> отдельным видам туризма</w:t>
      </w:r>
      <w:r w:rsidR="002B343D" w:rsidRPr="00E6102F">
        <w:rPr>
          <w:rFonts w:eastAsia="Times New Roman"/>
          <w:color w:val="181818"/>
          <w:sz w:val="28"/>
          <w:szCs w:val="28"/>
          <w:lang w:eastAsia="ru-RU"/>
        </w:rPr>
        <w:t>.</w:t>
      </w:r>
    </w:p>
    <w:p w:rsidR="002B343D" w:rsidRPr="00E6102F" w:rsidRDefault="002B343D" w:rsidP="00E6102F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E6102F">
        <w:rPr>
          <w:rFonts w:eastAsia="Times New Roman"/>
          <w:bCs/>
          <w:color w:val="000000"/>
          <w:sz w:val="28"/>
          <w:szCs w:val="28"/>
          <w:lang w:eastAsia="ru-RU"/>
        </w:rPr>
        <w:t>Спос</w:t>
      </w:r>
      <w:r w:rsidR="00BF40F9" w:rsidRPr="00E6102F">
        <w:rPr>
          <w:rFonts w:eastAsia="Times New Roman"/>
          <w:bCs/>
          <w:color w:val="000000"/>
          <w:sz w:val="28"/>
          <w:szCs w:val="28"/>
          <w:lang w:eastAsia="ru-RU"/>
        </w:rPr>
        <w:t>обом</w:t>
      </w:r>
      <w:r w:rsidRPr="00E6102F">
        <w:rPr>
          <w:rFonts w:eastAsia="Times New Roman"/>
          <w:bCs/>
          <w:color w:val="000000"/>
          <w:sz w:val="28"/>
          <w:szCs w:val="28"/>
          <w:lang w:eastAsia="ru-RU"/>
        </w:rPr>
        <w:t xml:space="preserve"> определения</w:t>
      </w:r>
      <w:r w:rsidRPr="00E6102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102F">
        <w:rPr>
          <w:rFonts w:eastAsia="Times New Roman"/>
          <w:bCs/>
          <w:color w:val="000000"/>
          <w:sz w:val="28"/>
          <w:szCs w:val="28"/>
          <w:lang w:eastAsia="ru-RU"/>
        </w:rPr>
        <w:t>результативности</w:t>
      </w:r>
      <w:r w:rsidRPr="00E6102F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E6102F">
        <w:rPr>
          <w:rFonts w:eastAsia="Times New Roman"/>
          <w:color w:val="000000"/>
          <w:sz w:val="28"/>
          <w:szCs w:val="28"/>
          <w:lang w:eastAsia="ru-RU"/>
        </w:rPr>
        <w:t>усвоения дополнительной общеобразовательной программы </w:t>
      </w:r>
      <w:r w:rsidR="00BF40F9" w:rsidRPr="00E6102F">
        <w:rPr>
          <w:rFonts w:eastAsia="Times New Roman"/>
          <w:color w:val="000000"/>
          <w:sz w:val="28"/>
          <w:szCs w:val="28"/>
          <w:lang w:eastAsia="ru-RU"/>
        </w:rPr>
        <w:t xml:space="preserve">является </w:t>
      </w:r>
      <w:r w:rsidRPr="00E6102F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E6102F">
        <w:rPr>
          <w:rFonts w:eastAsia="Times New Roman"/>
          <w:b/>
          <w:color w:val="181818"/>
          <w:sz w:val="28"/>
          <w:szCs w:val="28"/>
          <w:lang w:eastAsia="ru-RU"/>
        </w:rPr>
        <w:t>итоговая диагностика</w:t>
      </w:r>
      <w:r w:rsidRPr="00E6102F">
        <w:rPr>
          <w:rFonts w:eastAsia="Times New Roman"/>
          <w:color w:val="181818"/>
          <w:sz w:val="28"/>
          <w:szCs w:val="28"/>
          <w:lang w:eastAsia="ru-RU"/>
        </w:rPr>
        <w:t>, проводимая в форме учебного похода, соревнований по каждому разделу: сдача нормативов на время и правильность по физической и теоретической подготовке, выполнение практических заданий за контрольное время, наблюдение за правильностью выполнения практических заданий во время учебно-тренировочного занятия и занятия на местности.</w:t>
      </w:r>
    </w:p>
    <w:p w:rsidR="002B343D" w:rsidRDefault="002B343D" w:rsidP="002B343D">
      <w:pPr>
        <w:shd w:val="clear" w:color="auto" w:fill="FFFFFF"/>
        <w:spacing w:line="240" w:lineRule="auto"/>
        <w:ind w:left="36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2B343D" w:rsidRDefault="002B343D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E6102F" w:rsidRDefault="00E6102F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2B343D" w:rsidRDefault="002B343D" w:rsidP="00E6102F">
      <w:pPr>
        <w:shd w:val="clear" w:color="auto" w:fill="FFFFFF"/>
        <w:suppressAutoHyphens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2.Комплекс организац</w:t>
      </w:r>
      <w:r w:rsidR="00F96271">
        <w:rPr>
          <w:rFonts w:eastAsia="Times New Roman"/>
          <w:b/>
          <w:bCs/>
          <w:sz w:val="28"/>
          <w:szCs w:val="28"/>
          <w:lang w:eastAsia="ru-RU"/>
        </w:rPr>
        <w:t xml:space="preserve">ионно-педагогических условий  </w:t>
      </w:r>
      <w:r w:rsidR="00454C21">
        <w:rPr>
          <w:rFonts w:eastAsia="Times New Roman"/>
          <w:b/>
          <w:bCs/>
          <w:sz w:val="28"/>
          <w:szCs w:val="28"/>
          <w:lang w:eastAsia="ru-RU"/>
        </w:rPr>
        <w:t xml:space="preserve">дополнительной </w:t>
      </w:r>
      <w:r>
        <w:rPr>
          <w:rFonts w:eastAsia="Times New Roman"/>
          <w:b/>
          <w:bCs/>
          <w:sz w:val="28"/>
          <w:szCs w:val="28"/>
          <w:lang w:eastAsia="ru-RU"/>
        </w:rPr>
        <w:t>программы.</w:t>
      </w:r>
    </w:p>
    <w:p w:rsidR="002B343D" w:rsidRDefault="002B343D" w:rsidP="00E6102F">
      <w:pPr>
        <w:shd w:val="clear" w:color="auto" w:fill="FFFFFF"/>
        <w:spacing w:line="240" w:lineRule="auto"/>
        <w:ind w:left="360"/>
        <w:rPr>
          <w:rFonts w:eastAsia="Times New Roman"/>
          <w:b/>
          <w:bCs/>
          <w:color w:val="181818"/>
          <w:sz w:val="28"/>
          <w:szCs w:val="28"/>
          <w:lang w:eastAsia="ru-RU"/>
        </w:rPr>
      </w:pPr>
    </w:p>
    <w:p w:rsidR="002B343D" w:rsidRPr="000C6616" w:rsidRDefault="000C6616" w:rsidP="00E6102F">
      <w:pPr>
        <w:shd w:val="clear" w:color="auto" w:fill="FFFFFF"/>
        <w:spacing w:line="240" w:lineRule="auto"/>
        <w:ind w:left="704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z w:val="28"/>
          <w:szCs w:val="28"/>
          <w:lang w:eastAsia="ru-RU"/>
        </w:rPr>
        <w:t>2.1.</w:t>
      </w:r>
      <w:r w:rsidR="00E6102F">
        <w:rPr>
          <w:rFonts w:eastAsia="Times New Roman"/>
          <w:b/>
          <w:color w:val="181818"/>
          <w:sz w:val="28"/>
          <w:szCs w:val="28"/>
          <w:lang w:eastAsia="ru-RU"/>
        </w:rPr>
        <w:t xml:space="preserve"> </w:t>
      </w:r>
      <w:r w:rsidR="002B343D" w:rsidRPr="000C6616">
        <w:rPr>
          <w:rFonts w:eastAsia="Times New Roman"/>
          <w:b/>
          <w:color w:val="181818"/>
          <w:sz w:val="28"/>
          <w:szCs w:val="28"/>
          <w:lang w:eastAsia="ru-RU"/>
        </w:rPr>
        <w:t>Методическое обеспечение</w:t>
      </w:r>
      <w:r w:rsidR="00E6102F">
        <w:rPr>
          <w:rFonts w:eastAsia="Times New Roman"/>
          <w:b/>
          <w:color w:val="181818"/>
          <w:sz w:val="28"/>
          <w:szCs w:val="28"/>
          <w:lang w:eastAsia="ru-RU"/>
        </w:rPr>
        <w:t>.</w:t>
      </w:r>
    </w:p>
    <w:p w:rsidR="009D58FD" w:rsidRDefault="009D58FD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9D58FD" w:rsidRDefault="009D58FD" w:rsidP="00E6102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9D58FD">
        <w:rPr>
          <w:b/>
          <w:sz w:val="28"/>
          <w:szCs w:val="28"/>
        </w:rPr>
        <w:t>едагогические технологии</w:t>
      </w:r>
      <w:r w:rsidRPr="009D58FD">
        <w:rPr>
          <w:sz w:val="28"/>
          <w:szCs w:val="28"/>
        </w:rPr>
        <w:t xml:space="preserve">: информационно-коммуникативные,  индивидуального обучения,  группового обучения, развивающего обучения,    игровой деятельности, коллективной творческой деятельности, </w:t>
      </w:r>
      <w:proofErr w:type="spellStart"/>
      <w:r w:rsidRPr="009D58FD">
        <w:rPr>
          <w:sz w:val="28"/>
          <w:szCs w:val="28"/>
        </w:rPr>
        <w:t>здоровьесберегающая</w:t>
      </w:r>
      <w:proofErr w:type="spellEnd"/>
      <w:r w:rsidRPr="009D58FD">
        <w:rPr>
          <w:sz w:val="28"/>
          <w:szCs w:val="28"/>
        </w:rPr>
        <w:t xml:space="preserve"> технология.</w:t>
      </w:r>
    </w:p>
    <w:p w:rsidR="00E6102F" w:rsidRPr="009D58FD" w:rsidRDefault="00E6102F" w:rsidP="00E6102F">
      <w:pPr>
        <w:spacing w:line="240" w:lineRule="auto"/>
        <w:jc w:val="both"/>
        <w:rPr>
          <w:sz w:val="28"/>
          <w:szCs w:val="28"/>
        </w:rPr>
      </w:pPr>
    </w:p>
    <w:p w:rsidR="009D58FD" w:rsidRPr="009D58FD" w:rsidRDefault="009D58FD" w:rsidP="00E6102F">
      <w:pPr>
        <w:spacing w:line="240" w:lineRule="auto"/>
        <w:jc w:val="both"/>
        <w:rPr>
          <w:b/>
          <w:sz w:val="28"/>
          <w:szCs w:val="28"/>
        </w:rPr>
      </w:pPr>
      <w:r w:rsidRPr="009D58FD">
        <w:rPr>
          <w:b/>
          <w:sz w:val="28"/>
          <w:szCs w:val="28"/>
        </w:rPr>
        <w:t xml:space="preserve">Методы реализации    программы: </w:t>
      </w:r>
    </w:p>
    <w:p w:rsidR="009D58FD" w:rsidRPr="009D58FD" w:rsidRDefault="009D58FD" w:rsidP="00E6102F">
      <w:pPr>
        <w:spacing w:line="240" w:lineRule="auto"/>
        <w:jc w:val="both"/>
        <w:rPr>
          <w:sz w:val="28"/>
          <w:szCs w:val="28"/>
        </w:rPr>
      </w:pPr>
      <w:r w:rsidRPr="009D58FD">
        <w:rPr>
          <w:sz w:val="28"/>
          <w:szCs w:val="28"/>
        </w:rPr>
        <w:t xml:space="preserve">Словесный, </w:t>
      </w:r>
      <w:r w:rsidR="009B5461">
        <w:rPr>
          <w:sz w:val="28"/>
          <w:szCs w:val="28"/>
        </w:rPr>
        <w:t>наглядный,  репродуктивный, частично-поисковый</w:t>
      </w:r>
      <w:r w:rsidR="000C6616">
        <w:rPr>
          <w:sz w:val="28"/>
          <w:szCs w:val="28"/>
        </w:rPr>
        <w:t>, практический.</w:t>
      </w:r>
    </w:p>
    <w:p w:rsidR="009D58FD" w:rsidRPr="009D58FD" w:rsidRDefault="009D58FD" w:rsidP="00E6102F">
      <w:pPr>
        <w:spacing w:line="240" w:lineRule="auto"/>
        <w:jc w:val="both"/>
        <w:rPr>
          <w:sz w:val="28"/>
          <w:szCs w:val="28"/>
        </w:rPr>
      </w:pPr>
      <w:r w:rsidRPr="009D58FD">
        <w:rPr>
          <w:b/>
          <w:sz w:val="28"/>
          <w:szCs w:val="28"/>
        </w:rPr>
        <w:t>Приемы</w:t>
      </w:r>
      <w:r w:rsidRPr="009D58FD">
        <w:rPr>
          <w:sz w:val="28"/>
          <w:szCs w:val="28"/>
        </w:rPr>
        <w:t xml:space="preserve">:  </w:t>
      </w:r>
    </w:p>
    <w:p w:rsidR="009D58FD" w:rsidRP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8FD" w:rsidRPr="009D58FD">
        <w:rPr>
          <w:sz w:val="28"/>
          <w:szCs w:val="28"/>
        </w:rPr>
        <w:t xml:space="preserve">объяснение, беседа; </w:t>
      </w:r>
    </w:p>
    <w:p w:rsidR="009D58FD" w:rsidRP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8FD" w:rsidRPr="009D58FD">
        <w:rPr>
          <w:sz w:val="28"/>
          <w:szCs w:val="28"/>
        </w:rPr>
        <w:t xml:space="preserve">показ материала, иллюстраций; </w:t>
      </w:r>
    </w:p>
    <w:p w:rsid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8FD" w:rsidRPr="009D58FD">
        <w:rPr>
          <w:sz w:val="28"/>
          <w:szCs w:val="28"/>
        </w:rPr>
        <w:t xml:space="preserve">показ действий; </w:t>
      </w:r>
    </w:p>
    <w:p w:rsidR="00DA4D07" w:rsidRP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D07">
        <w:rPr>
          <w:sz w:val="28"/>
          <w:szCs w:val="28"/>
        </w:rPr>
        <w:t>работа с литературой;</w:t>
      </w:r>
    </w:p>
    <w:p w:rsidR="009D58FD" w:rsidRPr="000C6616" w:rsidRDefault="00E6102F" w:rsidP="00E6102F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8FD" w:rsidRPr="009D58FD">
        <w:rPr>
          <w:sz w:val="28"/>
          <w:szCs w:val="28"/>
        </w:rPr>
        <w:t>практическая работа</w:t>
      </w:r>
      <w:r w:rsidR="000C6616">
        <w:rPr>
          <w:sz w:val="28"/>
          <w:szCs w:val="28"/>
        </w:rPr>
        <w:t>.</w:t>
      </w:r>
      <w:r w:rsidR="009D58FD" w:rsidRPr="000C6616">
        <w:rPr>
          <w:sz w:val="28"/>
          <w:szCs w:val="28"/>
        </w:rPr>
        <w:t xml:space="preserve"> </w:t>
      </w:r>
    </w:p>
    <w:p w:rsidR="009D58FD" w:rsidRPr="009D58FD" w:rsidRDefault="009D58FD" w:rsidP="00E6102F">
      <w:pPr>
        <w:spacing w:line="240" w:lineRule="auto"/>
        <w:ind w:firstLine="567"/>
        <w:jc w:val="both"/>
        <w:rPr>
          <w:rFonts w:eastAsia="Times New Roman"/>
          <w:b/>
          <w:sz w:val="28"/>
          <w:szCs w:val="28"/>
          <w:lang w:eastAsia="zh-CN"/>
        </w:rPr>
      </w:pPr>
    </w:p>
    <w:p w:rsidR="009D58FD" w:rsidRPr="009D58FD" w:rsidRDefault="009D58FD" w:rsidP="00E6102F">
      <w:pPr>
        <w:spacing w:line="240" w:lineRule="auto"/>
        <w:ind w:firstLine="567"/>
        <w:jc w:val="center"/>
        <w:rPr>
          <w:rFonts w:eastAsia="Times New Roman"/>
          <w:b/>
          <w:sz w:val="28"/>
          <w:szCs w:val="28"/>
          <w:lang w:eastAsia="zh-CN"/>
        </w:rPr>
      </w:pPr>
      <w:r w:rsidRPr="009D58FD">
        <w:rPr>
          <w:rFonts w:eastAsia="Times New Roman"/>
          <w:b/>
          <w:sz w:val="28"/>
          <w:szCs w:val="28"/>
          <w:lang w:eastAsia="zh-CN"/>
        </w:rPr>
        <w:t>Программа предусматривает следующие формы</w:t>
      </w:r>
    </w:p>
    <w:p w:rsidR="009D58FD" w:rsidRDefault="009D58FD" w:rsidP="00E6102F">
      <w:pPr>
        <w:spacing w:line="240" w:lineRule="auto"/>
        <w:ind w:firstLine="567"/>
        <w:jc w:val="center"/>
        <w:rPr>
          <w:rFonts w:eastAsia="Times New Roman"/>
          <w:b/>
          <w:sz w:val="28"/>
          <w:szCs w:val="28"/>
          <w:lang w:eastAsia="zh-CN"/>
        </w:rPr>
      </w:pPr>
      <w:r w:rsidRPr="009D58FD">
        <w:rPr>
          <w:rFonts w:eastAsia="Times New Roman"/>
          <w:b/>
          <w:sz w:val="28"/>
          <w:szCs w:val="28"/>
          <w:lang w:eastAsia="zh-CN"/>
        </w:rPr>
        <w:t xml:space="preserve">учебной деятельности </w:t>
      </w:r>
      <w:proofErr w:type="gramStart"/>
      <w:r w:rsidRPr="009D58FD">
        <w:rPr>
          <w:rFonts w:eastAsia="Times New Roman"/>
          <w:b/>
          <w:sz w:val="28"/>
          <w:szCs w:val="28"/>
          <w:lang w:eastAsia="zh-CN"/>
        </w:rPr>
        <w:t>обучающихся</w:t>
      </w:r>
      <w:proofErr w:type="gramEnd"/>
      <w:r w:rsidRPr="009D58FD">
        <w:rPr>
          <w:rFonts w:eastAsia="Times New Roman"/>
          <w:b/>
          <w:sz w:val="28"/>
          <w:szCs w:val="28"/>
          <w:lang w:eastAsia="zh-CN"/>
        </w:rPr>
        <w:t>:</w:t>
      </w:r>
    </w:p>
    <w:p w:rsidR="00E6102F" w:rsidRPr="009D58FD" w:rsidRDefault="00E6102F" w:rsidP="00E6102F">
      <w:pPr>
        <w:spacing w:line="240" w:lineRule="auto"/>
        <w:ind w:firstLine="567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9D58FD" w:rsidRP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- </w:t>
      </w:r>
      <w:r w:rsidR="009D58FD" w:rsidRPr="009D58FD">
        <w:rPr>
          <w:rFonts w:eastAsia="Times New Roman"/>
          <w:b/>
          <w:sz w:val="28"/>
          <w:szCs w:val="28"/>
          <w:lang w:eastAsia="zh-CN"/>
        </w:rPr>
        <w:t xml:space="preserve">фронтальная (коллективная) </w:t>
      </w:r>
      <w:r w:rsidR="009D58FD" w:rsidRPr="009D58FD">
        <w:rPr>
          <w:rFonts w:eastAsia="Times New Roman"/>
          <w:sz w:val="28"/>
          <w:szCs w:val="28"/>
          <w:lang w:eastAsia="zh-CN"/>
        </w:rPr>
        <w:t>(подача учебного материала всей группе обучающихся, используется на общих занятиях при объяснении новой темы, техники и приемов работы);</w:t>
      </w:r>
    </w:p>
    <w:p w:rsidR="009D58FD" w:rsidRPr="009D58FD" w:rsidRDefault="00E6102F" w:rsidP="00E6102F">
      <w:pPr>
        <w:widowControl w:val="0"/>
        <w:suppressAutoHyphens/>
        <w:autoSpaceDE w:val="0"/>
        <w:autoSpaceDN w:val="0"/>
        <w:spacing w:line="240" w:lineRule="auto"/>
        <w:jc w:val="both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- </w:t>
      </w:r>
      <w:r w:rsidR="009D58FD" w:rsidRPr="009D58FD">
        <w:rPr>
          <w:rFonts w:eastAsia="Times New Roman"/>
          <w:b/>
          <w:sz w:val="28"/>
          <w:szCs w:val="28"/>
          <w:lang w:eastAsia="zh-CN"/>
        </w:rPr>
        <w:t>индивидуальная</w:t>
      </w:r>
      <w:r w:rsidR="009D58FD" w:rsidRPr="009D58FD">
        <w:rPr>
          <w:rFonts w:eastAsia="Times New Roman"/>
          <w:sz w:val="28"/>
          <w:szCs w:val="28"/>
          <w:lang w:eastAsia="zh-CN"/>
        </w:rPr>
        <w:t xml:space="preserve"> (самостоятельная работа </w:t>
      </w:r>
      <w:proofErr w:type="gramStart"/>
      <w:r w:rsidR="009D58FD" w:rsidRPr="009D58FD">
        <w:rPr>
          <w:rFonts w:eastAsia="Times New Roman"/>
          <w:sz w:val="28"/>
          <w:szCs w:val="28"/>
          <w:lang w:eastAsia="zh-CN"/>
        </w:rPr>
        <w:t>обучающихся</w:t>
      </w:r>
      <w:proofErr w:type="gramEnd"/>
      <w:r w:rsidR="009D58FD" w:rsidRPr="009D58FD">
        <w:rPr>
          <w:rFonts w:eastAsia="Times New Roman"/>
          <w:sz w:val="28"/>
          <w:szCs w:val="28"/>
          <w:lang w:eastAsia="zh-CN"/>
        </w:rPr>
        <w:t xml:space="preserve"> при выполнении </w:t>
      </w:r>
      <w:r w:rsidR="000C6616">
        <w:rPr>
          <w:rFonts w:eastAsia="Times New Roman"/>
          <w:sz w:val="28"/>
          <w:szCs w:val="28"/>
          <w:lang w:eastAsia="zh-CN"/>
        </w:rPr>
        <w:t xml:space="preserve">практической </w:t>
      </w:r>
      <w:r w:rsidR="009D58FD" w:rsidRPr="009D58FD">
        <w:rPr>
          <w:rFonts w:eastAsia="Times New Roman"/>
          <w:sz w:val="28"/>
          <w:szCs w:val="28"/>
          <w:lang w:eastAsia="zh-CN"/>
        </w:rPr>
        <w:t>работы);</w:t>
      </w:r>
      <w:r w:rsidR="009D58FD" w:rsidRPr="009D58FD">
        <w:rPr>
          <w:rFonts w:eastAsia="Times New Roman"/>
          <w:b/>
          <w:sz w:val="28"/>
          <w:szCs w:val="28"/>
          <w:lang w:eastAsia="zh-CN"/>
        </w:rPr>
        <w:t xml:space="preserve"> </w:t>
      </w:r>
    </w:p>
    <w:p w:rsid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- </w:t>
      </w:r>
      <w:proofErr w:type="gramStart"/>
      <w:r w:rsidR="009D58FD" w:rsidRPr="009D58FD">
        <w:rPr>
          <w:rFonts w:eastAsia="Times New Roman"/>
          <w:b/>
          <w:sz w:val="28"/>
          <w:szCs w:val="28"/>
          <w:lang w:eastAsia="zh-CN"/>
        </w:rPr>
        <w:t>групповая</w:t>
      </w:r>
      <w:proofErr w:type="gramEnd"/>
      <w:r w:rsidR="009D58FD" w:rsidRPr="009D58FD">
        <w:rPr>
          <w:rFonts w:eastAsia="Times New Roman"/>
          <w:b/>
          <w:sz w:val="28"/>
          <w:szCs w:val="28"/>
          <w:lang w:eastAsia="zh-CN"/>
        </w:rPr>
        <w:t xml:space="preserve"> </w:t>
      </w:r>
      <w:r w:rsidR="009D58FD" w:rsidRPr="009D58FD">
        <w:rPr>
          <w:rFonts w:eastAsia="Times New Roman"/>
          <w:sz w:val="28"/>
          <w:szCs w:val="28"/>
          <w:lang w:eastAsia="zh-CN"/>
        </w:rPr>
        <w:t xml:space="preserve">(используется </w:t>
      </w:r>
      <w:r w:rsidR="000C6616">
        <w:rPr>
          <w:rFonts w:eastAsia="Times New Roman"/>
          <w:sz w:val="28"/>
          <w:szCs w:val="28"/>
          <w:lang w:eastAsia="zh-CN"/>
        </w:rPr>
        <w:t>на практических занятиях</w:t>
      </w:r>
      <w:r w:rsidR="009D58FD" w:rsidRPr="009D58FD">
        <w:rPr>
          <w:rFonts w:eastAsia="Times New Roman"/>
          <w:sz w:val="28"/>
          <w:szCs w:val="28"/>
          <w:lang w:eastAsia="zh-CN"/>
        </w:rPr>
        <w:t>).</w:t>
      </w:r>
    </w:p>
    <w:p w:rsidR="00E6102F" w:rsidRPr="009D58FD" w:rsidRDefault="00E6102F" w:rsidP="00E6102F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D58FD" w:rsidRDefault="009D58FD" w:rsidP="00E6102F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9D58FD">
        <w:rPr>
          <w:rFonts w:eastAsia="Times New Roman"/>
          <w:b/>
          <w:sz w:val="28"/>
          <w:szCs w:val="28"/>
        </w:rPr>
        <w:t>Виды занятий:</w:t>
      </w:r>
      <w:r w:rsidRPr="009D58FD">
        <w:rPr>
          <w:rFonts w:eastAsia="Times New Roman"/>
          <w:sz w:val="28"/>
          <w:szCs w:val="28"/>
        </w:rPr>
        <w:t xml:space="preserve"> </w:t>
      </w:r>
      <w:r w:rsidRPr="009D58FD">
        <w:rPr>
          <w:rFonts w:eastAsia="Times New Roman"/>
          <w:sz w:val="28"/>
          <w:szCs w:val="28"/>
          <w:shd w:val="clear" w:color="auto" w:fill="FFFFFF"/>
        </w:rPr>
        <w:t>вводное занятие, ознакомительное занятие</w:t>
      </w:r>
      <w:r w:rsidRPr="009D58FD">
        <w:rPr>
          <w:rFonts w:eastAsia="Times New Roman"/>
          <w:sz w:val="28"/>
          <w:szCs w:val="28"/>
        </w:rPr>
        <w:t>, занятие-консультация, комбинированное занятие, итоговое занятие</w:t>
      </w:r>
    </w:p>
    <w:p w:rsidR="002B343D" w:rsidRDefault="002B343D" w:rsidP="009D58F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8E6E61" w:rsidRDefault="002B343D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2.2.</w:t>
      </w:r>
      <w:r w:rsidR="008E6E61"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D58FD"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Условия реализации программы</w:t>
      </w:r>
      <w:r w:rsidR="0069638C"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</w:p>
    <w:p w:rsidR="009D58FD" w:rsidRPr="008E6E61" w:rsidRDefault="002B343D" w:rsidP="002B343D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ab/>
      </w:r>
    </w:p>
    <w:p w:rsidR="002B343D" w:rsidRPr="008E6E61" w:rsidRDefault="002B343D" w:rsidP="008E6E61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Материально</w:t>
      </w:r>
      <w:r w:rsid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техническое обеспечение:</w:t>
      </w:r>
    </w:p>
    <w:p w:rsidR="002B343D" w:rsidRPr="008E6E61" w:rsidRDefault="008E6E61" w:rsidP="008E6E61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- </w:t>
      </w:r>
      <w:r w:rsidR="002B343D" w:rsidRPr="008E6E61">
        <w:rPr>
          <w:rFonts w:eastAsia="Times New Roman"/>
          <w:bCs/>
          <w:color w:val="181818"/>
          <w:sz w:val="28"/>
          <w:szCs w:val="28"/>
          <w:lang w:eastAsia="ru-RU"/>
        </w:rPr>
        <w:t>помещение: кабинет, оборудованный для теоретических и практических занятий столами, стульями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, общим освещением, шкафами для </w:t>
      </w:r>
      <w:r w:rsidR="002B343D" w:rsidRPr="008E6E61">
        <w:rPr>
          <w:rFonts w:eastAsia="Times New Roman"/>
          <w:bCs/>
          <w:color w:val="181818"/>
          <w:sz w:val="28"/>
          <w:szCs w:val="28"/>
          <w:lang w:eastAsia="ru-RU"/>
        </w:rPr>
        <w:t>дидактиче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ского и раздаточного материалов;</w:t>
      </w:r>
    </w:p>
    <w:p w:rsidR="002B343D" w:rsidRPr="008E6E61" w:rsidRDefault="008E6E61" w:rsidP="008E6E61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Cs/>
          <w:color w:val="181818"/>
          <w:sz w:val="28"/>
          <w:szCs w:val="28"/>
          <w:lang w:eastAsia="ru-RU"/>
        </w:rPr>
        <w:t>- спортплощадка;</w:t>
      </w:r>
    </w:p>
    <w:p w:rsidR="002B343D" w:rsidRPr="008E6E61" w:rsidRDefault="008E6E61" w:rsidP="008E6E61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- </w:t>
      </w:r>
      <w:r w:rsidR="002B343D" w:rsidRPr="008E6E61">
        <w:rPr>
          <w:rFonts w:eastAsia="Times New Roman"/>
          <w:bCs/>
          <w:color w:val="181818"/>
          <w:sz w:val="28"/>
          <w:szCs w:val="28"/>
          <w:lang w:eastAsia="ru-RU"/>
        </w:rPr>
        <w:t xml:space="preserve">специальная одежда </w:t>
      </w:r>
      <w:proofErr w:type="gramStart"/>
      <w:r w:rsidR="002B343D" w:rsidRPr="008E6E61">
        <w:rPr>
          <w:rFonts w:eastAsia="Times New Roman"/>
          <w:bCs/>
          <w:color w:val="181818"/>
          <w:sz w:val="28"/>
          <w:szCs w:val="28"/>
          <w:lang w:eastAsia="ru-RU"/>
        </w:rPr>
        <w:t>обучающег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>ося</w:t>
      </w:r>
      <w:proofErr w:type="gramEnd"/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 (спортивная одежда и обувь);</w:t>
      </w:r>
    </w:p>
    <w:p w:rsidR="008E6E61" w:rsidRDefault="008E6E61" w:rsidP="008E6E61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- </w:t>
      </w:r>
      <w:r w:rsidR="002B343D" w:rsidRPr="008E6E61">
        <w:rPr>
          <w:rFonts w:eastAsia="Times New Roman"/>
          <w:bCs/>
          <w:color w:val="181818"/>
          <w:sz w:val="28"/>
          <w:szCs w:val="28"/>
          <w:lang w:eastAsia="ru-RU"/>
        </w:rPr>
        <w:t>оборудование: палатки 2-ух местные – 2 шт.,  рюкзаки – 10 шт., тренога – 1 шт., вёдра – 1 шт. – 10 л, 2 шт. – 8 л, котелок – 1 шт., топор – 1 шт., лопата – 2 шт., компас – 12 шт., секундомер – 1 шт., шагомер – 1 шт., верёвка (диаметр 20 мм) – 20 м, (диа</w:t>
      </w:r>
      <w:r>
        <w:rPr>
          <w:rFonts w:eastAsia="Times New Roman"/>
          <w:bCs/>
          <w:color w:val="181818"/>
          <w:sz w:val="28"/>
          <w:szCs w:val="28"/>
          <w:lang w:eastAsia="ru-RU"/>
        </w:rPr>
        <w:t xml:space="preserve">метр 5 мм) – 950 м, нож – 2 </w:t>
      </w:r>
      <w:proofErr w:type="spellStart"/>
      <w:proofErr w:type="gramStart"/>
      <w:r>
        <w:rPr>
          <w:rFonts w:eastAsia="Times New Roman"/>
          <w:bCs/>
          <w:color w:val="181818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eastAsia="Times New Roman"/>
          <w:bCs/>
          <w:color w:val="181818"/>
          <w:sz w:val="28"/>
          <w:szCs w:val="28"/>
          <w:lang w:eastAsia="ru-RU"/>
        </w:rPr>
        <w:t>;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bCs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компьютер с выходом в INTERNET, доступ к справочно-поисковым системам.</w:t>
      </w:r>
    </w:p>
    <w:p w:rsidR="0069638C" w:rsidRPr="008E6E61" w:rsidRDefault="0069638C" w:rsidP="008E6E61">
      <w:pPr>
        <w:shd w:val="clear" w:color="auto" w:fill="FFFFFF"/>
        <w:spacing w:line="240" w:lineRule="auto"/>
        <w:ind w:left="360"/>
        <w:jc w:val="center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lastRenderedPageBreak/>
        <w:t>Информационно – методические</w:t>
      </w:r>
      <w:r w:rsid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и дидактические</w:t>
      </w: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 xml:space="preserve"> материалы</w:t>
      </w:r>
      <w:r w:rsid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: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набор нормативно-правовых документов;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наличие утвержденной программы;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календарно-тематический план;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необходимая методическая литература;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учебный и дидактический материал;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методические разработки;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раздаточный материал;</w:t>
      </w:r>
    </w:p>
    <w:p w:rsidR="00E6102F" w:rsidRPr="008E6E61" w:rsidRDefault="00E6102F" w:rsidP="00E6102F">
      <w:pPr>
        <w:widowControl w:val="0"/>
        <w:autoSpaceDE w:val="0"/>
        <w:autoSpaceDN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- наглядные пособия.</w:t>
      </w:r>
    </w:p>
    <w:p w:rsidR="0069638C" w:rsidRDefault="0069638C" w:rsidP="008E6E6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2B343D" w:rsidRPr="008E6E61" w:rsidRDefault="002B343D" w:rsidP="008E6E61">
      <w:pPr>
        <w:shd w:val="clear" w:color="auto" w:fill="FFFFFF"/>
        <w:spacing w:line="240" w:lineRule="auto"/>
        <w:ind w:left="360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2.3. Оценочные материалы</w:t>
      </w:r>
      <w:r w:rsidR="008E6E61"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.</w:t>
      </w:r>
    </w:p>
    <w:p w:rsidR="002B343D" w:rsidRPr="008E6E61" w:rsidRDefault="002B343D" w:rsidP="008E6E61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Уровни освоения программы  определяются в пределе от 0 до 3 баллов.</w:t>
      </w: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E6E61">
        <w:rPr>
          <w:rFonts w:eastAsia="Times New Roman"/>
          <w:b/>
          <w:sz w:val="28"/>
          <w:szCs w:val="28"/>
          <w:lang w:eastAsia="ru-RU"/>
        </w:rPr>
        <w:t>3 балла –</w:t>
      </w:r>
      <w:r w:rsidRPr="008E6E61">
        <w:rPr>
          <w:rFonts w:eastAsia="Times New Roman"/>
          <w:sz w:val="28"/>
          <w:szCs w:val="28"/>
          <w:lang w:eastAsia="ru-RU"/>
        </w:rPr>
        <w:t xml:space="preserve"> высокий (характерна творчески преобразующая деятельность </w:t>
      </w:r>
      <w:proofErr w:type="gramEnd"/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 xml:space="preserve">детей, самостоятельная работа, творческие изменения, высокий уровень </w:t>
      </w: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мотивации)</w:t>
      </w: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E6E61">
        <w:rPr>
          <w:rFonts w:eastAsia="Times New Roman"/>
          <w:b/>
          <w:sz w:val="28"/>
          <w:szCs w:val="28"/>
          <w:lang w:eastAsia="ru-RU"/>
        </w:rPr>
        <w:t>2 балла –</w:t>
      </w:r>
      <w:r w:rsidRPr="008E6E61">
        <w:rPr>
          <w:rFonts w:eastAsia="Times New Roman"/>
          <w:sz w:val="28"/>
          <w:szCs w:val="28"/>
          <w:lang w:eastAsia="ru-RU"/>
        </w:rPr>
        <w:t xml:space="preserve"> средний (активная познавательная деятельность, проявляют </w:t>
      </w:r>
      <w:proofErr w:type="gramEnd"/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 xml:space="preserve">творческую инициативу при выполнении заданий, выражена мотивация </w:t>
      </w:r>
      <w:proofErr w:type="gramStart"/>
      <w:r w:rsidRPr="008E6E61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8E6E61">
        <w:rPr>
          <w:rFonts w:eastAsia="Times New Roman"/>
          <w:sz w:val="28"/>
          <w:szCs w:val="28"/>
          <w:lang w:eastAsia="ru-RU"/>
        </w:rPr>
        <w:t xml:space="preserve"> </w:t>
      </w: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рост, самостоятельность при выполнении заданий).</w:t>
      </w: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E6E61">
        <w:rPr>
          <w:rFonts w:eastAsia="Times New Roman"/>
          <w:b/>
          <w:sz w:val="28"/>
          <w:szCs w:val="28"/>
          <w:lang w:eastAsia="ru-RU"/>
        </w:rPr>
        <w:t>1 балл</w:t>
      </w:r>
      <w:r w:rsidRPr="008E6E61">
        <w:rPr>
          <w:rFonts w:eastAsia="Times New Roman"/>
          <w:sz w:val="28"/>
          <w:szCs w:val="28"/>
          <w:lang w:eastAsia="ru-RU"/>
        </w:rPr>
        <w:t xml:space="preserve"> – начальный (репродуктивный, мотивированный на обучение, </w:t>
      </w:r>
      <w:proofErr w:type="gramEnd"/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sz w:val="28"/>
          <w:szCs w:val="28"/>
          <w:lang w:eastAsia="ru-RU"/>
        </w:rPr>
        <w:t>занимаются с интересом, нуждаются в помощи педагога).</w:t>
      </w:r>
    </w:p>
    <w:p w:rsidR="00792B99" w:rsidRPr="008E6E61" w:rsidRDefault="00792B99" w:rsidP="008E6E6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6E61">
        <w:rPr>
          <w:rFonts w:eastAsia="Times New Roman"/>
          <w:b/>
          <w:sz w:val="28"/>
          <w:szCs w:val="28"/>
          <w:lang w:eastAsia="ru-RU"/>
        </w:rPr>
        <w:t>0 баллов</w:t>
      </w:r>
      <w:r w:rsidRPr="008E6E61">
        <w:rPr>
          <w:rFonts w:eastAsia="Times New Roman"/>
          <w:sz w:val="28"/>
          <w:szCs w:val="28"/>
          <w:lang w:eastAsia="ru-RU"/>
        </w:rPr>
        <w:t xml:space="preserve"> – низкий уровень.</w:t>
      </w:r>
    </w:p>
    <w:p w:rsidR="00051DD8" w:rsidRPr="00051DD8" w:rsidRDefault="00051DD8" w:rsidP="00051DD8">
      <w:pPr>
        <w:shd w:val="clear" w:color="auto" w:fill="FFFFFF"/>
        <w:tabs>
          <w:tab w:val="left" w:pos="1935"/>
        </w:tabs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ab/>
      </w:r>
      <w:r w:rsidRPr="00051DD8">
        <w:rPr>
          <w:rFonts w:eastAsia="Times New Roman"/>
          <w:b/>
          <w:bCs/>
          <w:color w:val="000000"/>
          <w:sz w:val="28"/>
          <w:szCs w:val="28"/>
          <w:lang w:eastAsia="ru-RU"/>
        </w:rPr>
        <w:t>Проверочные тесты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Туристическая деятельность.</w:t>
      </w:r>
    </w:p>
    <w:p w:rsidR="00051DD8" w:rsidRDefault="00051DD8" w:rsidP="00051D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Напишите примеры личного снаряжения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Ответ: Спальник, средства личной гигиены, рюкзак, компас</w:t>
      </w:r>
    </w:p>
    <w:p w:rsidR="00051DD8" w:rsidRDefault="00051DD8" w:rsidP="00051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Напишите примеры общего снаряжения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Ответ: Трехместная палатка, байдарка, тент, канат, пила</w:t>
      </w:r>
    </w:p>
    <w:p w:rsidR="00051DD8" w:rsidRDefault="00051DD8" w:rsidP="0005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Без какого снаряжения невозможно занятия альпинизмом?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 без страховочного снаряжения, в которое входит: обвязка, карабины, трос, зажимы.</w:t>
      </w:r>
    </w:p>
    <w:p w:rsidR="00051DD8" w:rsidRDefault="00051DD8" w:rsidP="0005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Какие обязанности кострового в туристской группе?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Ответ: обязанности кострового искать подходящие  место для костра, выбор типа костра, правильная растопка костра, соблюдение всех правил пожарной безопасности, следить за костром</w:t>
      </w:r>
    </w:p>
    <w:p w:rsidR="00051DD8" w:rsidRDefault="00051DD8" w:rsidP="00051D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Какие продукты пригодны для многодневного похода?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Ответ: Крупы, консервы, сублиматы.</w:t>
      </w:r>
    </w:p>
    <w:p w:rsidR="00051DD8" w:rsidRDefault="00051DD8" w:rsidP="00051D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Какой параметр самый главный </w:t>
      </w:r>
      <w:proofErr w:type="gramStart"/>
      <w:r>
        <w:rPr>
          <w:rFonts w:eastAsia="Times New Roman"/>
          <w:color w:val="000000"/>
          <w:szCs w:val="24"/>
          <w:lang w:eastAsia="ru-RU"/>
        </w:rPr>
        <w:t>при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продуктов питания?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Ответ: Срок годности продукта питания. Свежесть продукта питания.</w:t>
      </w:r>
    </w:p>
    <w:p w:rsidR="00051DD8" w:rsidRDefault="00051DD8" w:rsidP="00051D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lastRenderedPageBreak/>
        <w:t xml:space="preserve">Что нужно сделать </w:t>
      </w:r>
      <w:proofErr w:type="gramStart"/>
      <w:r>
        <w:rPr>
          <w:rFonts w:eastAsia="Times New Roman"/>
          <w:color w:val="000000"/>
          <w:szCs w:val="24"/>
          <w:lang w:eastAsia="ru-RU"/>
        </w:rPr>
        <w:t>при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установки палатки?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Ответ: </w:t>
      </w:r>
      <w:proofErr w:type="gramStart"/>
      <w:r>
        <w:rPr>
          <w:rFonts w:eastAsia="Times New Roman"/>
          <w:color w:val="000000"/>
          <w:szCs w:val="24"/>
          <w:lang w:eastAsia="ru-RU"/>
        </w:rPr>
        <w:t>Перед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установки палатки, нужно выбрать безопасное место, которое находиться вдали от ЛЭП, проезжей части, неустойчивых деревьев. Выбирать следует горизонтальное.</w:t>
      </w:r>
    </w:p>
    <w:p w:rsidR="00051DD8" w:rsidRDefault="00051DD8" w:rsidP="00051D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Написать 2 способа добычи огня:</w:t>
      </w:r>
    </w:p>
    <w:p w:rsidR="00051DD8" w:rsidRDefault="00051DD8" w:rsidP="00051DD8">
      <w:pPr>
        <w:shd w:val="clear" w:color="auto" w:fill="FFFFFF"/>
        <w:spacing w:line="240" w:lineRule="auto"/>
        <w:ind w:left="720" w:hanging="720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Ответ: С помощью увеличительного стекла, С помощью трения.</w:t>
      </w:r>
    </w:p>
    <w:p w:rsidR="00051DD8" w:rsidRDefault="00051DD8" w:rsidP="00051DD8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Ориентирование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252525"/>
          <w:szCs w:val="24"/>
          <w:lang w:eastAsia="ru-RU"/>
        </w:rPr>
        <w:t>Устройство, облегчающее ориентирование на местности – это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Карта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Часы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На какой стороне горизонта встаёт Солнце?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на юг         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на запад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на север   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на восток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Север, юг, запад, восток – эти стороны горизонта называются: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главные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основные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промежуточные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важные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Прибор позволяющий определять стороны света, ориентируясь на магнитное поле Земли.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Магнитный 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Б) </w:t>
      </w:r>
      <w:proofErr w:type="spellStart"/>
      <w:r>
        <w:rPr>
          <w:rFonts w:eastAsia="Times New Roman"/>
          <w:color w:val="000000"/>
          <w:szCs w:val="24"/>
          <w:lang w:eastAsia="ru-RU"/>
        </w:rPr>
        <w:t>Гидрокомпас</w:t>
      </w:r>
      <w:proofErr w:type="spellEnd"/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Гирокомпас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Электронный 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 обозначается на карте для спортивного ориентирования «старт»?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Треугольник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Кружок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Кружок в кружочке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Треугольник в кружочке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Что будет справа от тебя, если ты станешь лицом на юг?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север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юг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запад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восток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Что будет сзади от тебя, если ты станешь лицом на восток?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север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юг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запад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восток</w:t>
      </w:r>
    </w:p>
    <w:p w:rsidR="00051DD8" w:rsidRDefault="00051DD8" w:rsidP="00051DD8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Ориентирование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252525"/>
          <w:szCs w:val="24"/>
          <w:lang w:eastAsia="ru-RU"/>
        </w:rPr>
        <w:t>Устройство, облегчающее ориентирование на местности – это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u w:val="single"/>
          <w:lang w:eastAsia="ru-RU"/>
        </w:rPr>
        <w:t>А) Карта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u w:val="single"/>
          <w:lang w:eastAsia="ru-RU"/>
        </w:rPr>
        <w:t>Б) 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Часы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На какой стороне горизонта встаёт Солнце?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на юг         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на запад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на север   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 </w:t>
      </w:r>
      <w:r>
        <w:rPr>
          <w:rFonts w:eastAsia="Times New Roman"/>
          <w:color w:val="000000"/>
          <w:szCs w:val="24"/>
          <w:u w:val="single"/>
          <w:lang w:eastAsia="ru-RU"/>
        </w:rPr>
        <w:t>на восток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lastRenderedPageBreak/>
        <w:t>Север, юг, запад, восток – эти стороны горизонта называются: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главные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 </w:t>
      </w:r>
      <w:r>
        <w:rPr>
          <w:rFonts w:eastAsia="Times New Roman"/>
          <w:color w:val="000000"/>
          <w:szCs w:val="24"/>
          <w:u w:val="single"/>
          <w:lang w:eastAsia="ru-RU"/>
        </w:rPr>
        <w:t>основные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промежуточные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важные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Прибор позволяющий определять стороны света, ориентируясь на магнитное поле Земли.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 </w:t>
      </w:r>
      <w:r>
        <w:rPr>
          <w:rFonts w:eastAsia="Times New Roman"/>
          <w:color w:val="000000"/>
          <w:szCs w:val="24"/>
          <w:u w:val="single"/>
          <w:lang w:eastAsia="ru-RU"/>
        </w:rPr>
        <w:t>Магнитный 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Б) </w:t>
      </w:r>
      <w:proofErr w:type="spellStart"/>
      <w:r>
        <w:rPr>
          <w:rFonts w:eastAsia="Times New Roman"/>
          <w:color w:val="000000"/>
          <w:szCs w:val="24"/>
          <w:lang w:eastAsia="ru-RU"/>
        </w:rPr>
        <w:t>Гидрокомпас</w:t>
      </w:r>
      <w:proofErr w:type="spellEnd"/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Гирокомпас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Электронный компас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 обозначается на карте для спортивного ориентирования «старт»?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 </w:t>
      </w:r>
      <w:r>
        <w:rPr>
          <w:rFonts w:eastAsia="Times New Roman"/>
          <w:color w:val="000000"/>
          <w:szCs w:val="24"/>
          <w:u w:val="single"/>
          <w:lang w:eastAsia="ru-RU"/>
        </w:rPr>
        <w:t>Треугольник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Кружок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Кружок в кружочке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Треугольник в кружочке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Что будет справа от тебя, если ты станешь лицом на юг?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север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юг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 </w:t>
      </w:r>
      <w:r>
        <w:rPr>
          <w:rFonts w:eastAsia="Times New Roman"/>
          <w:color w:val="000000"/>
          <w:szCs w:val="24"/>
          <w:u w:val="single"/>
          <w:lang w:eastAsia="ru-RU"/>
        </w:rPr>
        <w:t>запад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восток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Что будет сзади от тебя, если ты станешь лицом на восток?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север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юг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</w:t>
      </w:r>
      <w:r>
        <w:rPr>
          <w:rFonts w:eastAsia="Times New Roman"/>
          <w:color w:val="000000"/>
          <w:szCs w:val="24"/>
          <w:u w:val="single"/>
          <w:lang w:eastAsia="ru-RU"/>
        </w:rPr>
        <w:t> запад</w:t>
      </w:r>
      <w:r>
        <w:rPr>
          <w:rFonts w:eastAsia="Times New Roman"/>
          <w:color w:val="000000"/>
          <w:szCs w:val="24"/>
          <w:lang w:eastAsia="ru-RU"/>
        </w:rPr>
        <w:t>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восток</w:t>
      </w:r>
    </w:p>
    <w:p w:rsidR="00051DD8" w:rsidRDefault="00051DD8" w:rsidP="00051DD8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051DD8" w:rsidRDefault="00051DD8" w:rsidP="00051DD8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Краеведение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 назывался в старину наш город?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Козлов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Ишаков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В) </w:t>
      </w:r>
      <w:proofErr w:type="spellStart"/>
      <w:r>
        <w:rPr>
          <w:rFonts w:eastAsia="Times New Roman"/>
          <w:color w:val="000000"/>
          <w:szCs w:val="24"/>
          <w:lang w:eastAsia="ru-RU"/>
        </w:rPr>
        <w:t>Дятловск</w:t>
      </w:r>
      <w:proofErr w:type="spellEnd"/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Кем был Иван Владимирович Мичурин,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Пекарь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Библиотекарь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Селекционер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Какие животные не водятся у нас в области?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Лоси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Кабаны</w:t>
      </w:r>
      <w:r>
        <w:rPr>
          <w:rFonts w:eastAsia="Times New Roman"/>
          <w:color w:val="000000"/>
          <w:szCs w:val="24"/>
          <w:lang w:eastAsia="ru-RU"/>
        </w:rPr>
        <w:br/>
        <w:t>Г) Тигры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Какое из растений ядовито?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Одуванчик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Подорожник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Белена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Тамбовская область была образована </w:t>
      </w:r>
      <w:proofErr w:type="gramStart"/>
      <w:r>
        <w:rPr>
          <w:rFonts w:eastAsia="Times New Roman"/>
          <w:color w:val="000000"/>
          <w:szCs w:val="24"/>
          <w:lang w:eastAsia="ru-RU"/>
        </w:rPr>
        <w:t>в</w:t>
      </w:r>
      <w:proofErr w:type="gramEnd"/>
      <w:r>
        <w:rPr>
          <w:rFonts w:eastAsia="Times New Roman"/>
          <w:color w:val="000000"/>
          <w:szCs w:val="24"/>
          <w:lang w:eastAsia="ru-RU"/>
        </w:rPr>
        <w:t>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А)1636 году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1917 году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1945 году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1937 году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 Охраняемые животные Тамбовской области, занесенные в Красную книгу</w:t>
      </w:r>
      <w:r>
        <w:rPr>
          <w:rFonts w:eastAsia="Times New Roman"/>
          <w:b/>
          <w:bCs/>
          <w:color w:val="000000"/>
          <w:szCs w:val="24"/>
          <w:lang w:eastAsia="ru-RU"/>
        </w:rPr>
        <w:t>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Дрофа, выхухоль, гигантская вечерница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Выхухоль, заяц-беляк, лисица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Заяц-русак, белка, ондатра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Ондатра, волк, лесная куница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 Крупные реки Тамбовской области</w:t>
      </w:r>
      <w:r>
        <w:rPr>
          <w:rFonts w:eastAsia="Times New Roman"/>
          <w:b/>
          <w:bCs/>
          <w:color w:val="000000"/>
          <w:szCs w:val="24"/>
          <w:lang w:eastAsia="ru-RU"/>
        </w:rPr>
        <w:t>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lastRenderedPageBreak/>
        <w:t>А) Кариан, Волга, Дон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Б) Ока, </w:t>
      </w:r>
      <w:proofErr w:type="spellStart"/>
      <w:r>
        <w:rPr>
          <w:rFonts w:eastAsia="Times New Roman"/>
          <w:color w:val="000000"/>
          <w:szCs w:val="24"/>
          <w:lang w:eastAsia="ru-RU"/>
        </w:rPr>
        <w:t>Матыра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Цна</w:t>
      </w:r>
      <w:proofErr w:type="spellEnd"/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В) </w:t>
      </w:r>
      <w:proofErr w:type="spellStart"/>
      <w:r>
        <w:rPr>
          <w:rFonts w:eastAsia="Times New Roman"/>
          <w:color w:val="000000"/>
          <w:szCs w:val="24"/>
          <w:lang w:eastAsia="ru-RU"/>
        </w:rPr>
        <w:t>Цна</w:t>
      </w:r>
      <w:proofErr w:type="spellEnd"/>
      <w:r>
        <w:rPr>
          <w:rFonts w:eastAsia="Times New Roman"/>
          <w:color w:val="000000"/>
          <w:szCs w:val="24"/>
          <w:lang w:eastAsia="ru-RU"/>
        </w:rPr>
        <w:t>, Ворона, Воронеж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Г) Лесной Воронеж, </w:t>
      </w:r>
      <w:proofErr w:type="spellStart"/>
      <w:r>
        <w:rPr>
          <w:rFonts w:eastAsia="Times New Roman"/>
          <w:color w:val="000000"/>
          <w:szCs w:val="24"/>
          <w:lang w:eastAsia="ru-RU"/>
        </w:rPr>
        <w:t>Польной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Воронеж, </w:t>
      </w:r>
      <w:proofErr w:type="spellStart"/>
      <w:r>
        <w:rPr>
          <w:rFonts w:eastAsia="Times New Roman"/>
          <w:color w:val="000000"/>
          <w:szCs w:val="24"/>
          <w:lang w:eastAsia="ru-RU"/>
        </w:rPr>
        <w:t>Иловай</w:t>
      </w:r>
      <w:proofErr w:type="spellEnd"/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Город-наукоград</w:t>
      </w:r>
      <w:proofErr w:type="spellEnd"/>
      <w:r>
        <w:rPr>
          <w:rFonts w:eastAsia="Times New Roman"/>
          <w:color w:val="000000"/>
          <w:szCs w:val="24"/>
          <w:lang w:eastAsia="ru-RU"/>
        </w:rPr>
        <w:t>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Тамбов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Кирсанов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Мичуринск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Рассказово</w:t>
      </w:r>
    </w:p>
    <w:p w:rsidR="00051DD8" w:rsidRDefault="00051DD8" w:rsidP="00051DD8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Первая медицинская помощь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Первая медицинская помощь при вывихе конечности?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i/>
          <w:iCs/>
          <w:color w:val="000000"/>
          <w:szCs w:val="24"/>
          <w:lang w:eastAsia="ru-RU"/>
        </w:rPr>
        <w:t>1) Дать обезболивающее средство, вправить вывих и зафиксировать конечность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i/>
          <w:iCs/>
          <w:color w:val="000000"/>
          <w:szCs w:val="24"/>
          <w:lang w:eastAsia="ru-RU"/>
        </w:rPr>
        <w:t>2) Осуществить иммобилизацию конечности, дать доступные  обезболивающие средства</w:t>
      </w:r>
      <w:proofErr w:type="gramStart"/>
      <w:r>
        <w:rPr>
          <w:rFonts w:eastAsia="Times New Roman"/>
          <w:i/>
          <w:iCs/>
          <w:color w:val="000000"/>
          <w:szCs w:val="24"/>
          <w:lang w:eastAsia="ru-RU"/>
        </w:rPr>
        <w:t>,п</w:t>
      </w:r>
      <w:proofErr w:type="gramEnd"/>
      <w:r>
        <w:rPr>
          <w:rFonts w:eastAsia="Times New Roman"/>
          <w:i/>
          <w:iCs/>
          <w:color w:val="000000"/>
          <w:szCs w:val="24"/>
          <w:lang w:eastAsia="ru-RU"/>
        </w:rPr>
        <w:t>риложить к поврежденному суставу пузырь с холодной водой или льдом,организовать транспортировку в больницу или травмпункт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i/>
          <w:iCs/>
          <w:color w:val="000000"/>
          <w:szCs w:val="24"/>
          <w:lang w:eastAsia="ru-RU"/>
        </w:rPr>
        <w:t>3) Зафиксировать конечность, не вправляя вывих, приложить пузырь (грелку) с горячей водой</w:t>
      </w:r>
      <w:proofErr w:type="gramStart"/>
      <w:r>
        <w:rPr>
          <w:rFonts w:eastAsia="Times New Roman"/>
          <w:i/>
          <w:iCs/>
          <w:color w:val="000000"/>
          <w:szCs w:val="24"/>
          <w:lang w:eastAsia="ru-RU"/>
        </w:rPr>
        <w:t>,о</w:t>
      </w:r>
      <w:proofErr w:type="gramEnd"/>
      <w:r>
        <w:rPr>
          <w:rFonts w:eastAsia="Times New Roman"/>
          <w:i/>
          <w:iCs/>
          <w:color w:val="000000"/>
          <w:szCs w:val="24"/>
          <w:lang w:eastAsia="ru-RU"/>
        </w:rPr>
        <w:t>рганизовать транспортировку в больницу или травмпункт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 закрытым повреждениям относятся ...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 </w:t>
      </w:r>
      <w:r>
        <w:rPr>
          <w:rFonts w:eastAsia="Times New Roman"/>
          <w:color w:val="FF0000"/>
          <w:szCs w:val="24"/>
          <w:lang w:eastAsia="ru-RU"/>
        </w:rPr>
        <w:t>вывих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порез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заноза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царапина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Какого вида кровотечения не бывает?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FF0000"/>
          <w:szCs w:val="24"/>
          <w:lang w:eastAsia="ru-RU"/>
        </w:rPr>
        <w:t>А) Спокойного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Б) </w:t>
      </w:r>
      <w:proofErr w:type="spellStart"/>
      <w:r>
        <w:rPr>
          <w:rFonts w:eastAsia="Times New Roman"/>
          <w:color w:val="000000"/>
          <w:szCs w:val="24"/>
          <w:lang w:eastAsia="ru-RU"/>
        </w:rPr>
        <w:t>Капилярного</w:t>
      </w:r>
      <w:proofErr w:type="spellEnd"/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Венозного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Г) Артериального 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 укусе (присасывании) клеща необходимо: </w:t>
      </w:r>
      <w:r>
        <w:rPr>
          <w:rFonts w:eastAsia="Times New Roman"/>
          <w:color w:val="000000"/>
          <w:szCs w:val="24"/>
          <w:lang w:eastAsia="ru-RU"/>
        </w:rPr>
        <w:br/>
        <w:t>а) </w:t>
      </w:r>
      <w:r>
        <w:rPr>
          <w:rFonts w:eastAsia="Times New Roman"/>
          <w:color w:val="C0504D"/>
          <w:szCs w:val="24"/>
          <w:lang w:eastAsia="ru-RU"/>
        </w:rPr>
        <w:t>обильно смазать насекомое жиром или маслом</w:t>
      </w:r>
      <w:r>
        <w:rPr>
          <w:rFonts w:eastAsia="Times New Roman"/>
          <w:color w:val="000000"/>
          <w:szCs w:val="24"/>
          <w:lang w:eastAsia="ru-RU"/>
        </w:rPr>
        <w:t>; </w:t>
      </w:r>
      <w:r>
        <w:rPr>
          <w:rFonts w:eastAsia="Times New Roman"/>
          <w:color w:val="000000"/>
          <w:szCs w:val="24"/>
          <w:lang w:eastAsia="ru-RU"/>
        </w:rPr>
        <w:br/>
        <w:t>б) вырезать клеща острым предметом; </w:t>
      </w:r>
      <w:r>
        <w:rPr>
          <w:rFonts w:eastAsia="Times New Roman"/>
          <w:color w:val="000000"/>
          <w:szCs w:val="24"/>
          <w:lang w:eastAsia="ru-RU"/>
        </w:rPr>
        <w:br/>
        <w:t>в) прижечь место укуса огнём зажигалки; </w:t>
      </w:r>
      <w:r>
        <w:rPr>
          <w:rFonts w:eastAsia="Times New Roman"/>
          <w:color w:val="000000"/>
          <w:szCs w:val="24"/>
          <w:lang w:eastAsia="ru-RU"/>
        </w:rPr>
        <w:br/>
        <w:t>г) вырвать клеща пальцами (пинцетом) и смазать место укуса йодом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333333"/>
          <w:szCs w:val="24"/>
          <w:lang w:eastAsia="ru-RU"/>
        </w:rPr>
        <w:t>Каким способом можно прекратить действие электрического тока на пострадавшего: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а) отбросить от пострадавшего электропровод одной рукой;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б) отбросить от пострадавшего провод двумя руками;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в) намотать на руку тряпку и быстро отбросить провод;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г) отбросить провод сухой палкой.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333333"/>
          <w:szCs w:val="24"/>
          <w:lang w:eastAsia="ru-RU"/>
        </w:rPr>
        <w:t>При оказании помощи пострадавшему от теплового или солнечного удара и в первую очередь следует: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а) дать обильное питьё;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б) вызвать «скорую помощь»;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в) перенести его в прохладное место.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Что следует сделать при укусе змеи?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А) Прижечь рану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Б) Вызвать скорую помощь</w:t>
      </w:r>
    </w:p>
    <w:p w:rsidR="00051DD8" w:rsidRDefault="00051DD8" w:rsidP="00051DD8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В) добежать самому до скорой помощи</w:t>
      </w:r>
    </w:p>
    <w:p w:rsidR="00051DD8" w:rsidRDefault="00051DD8" w:rsidP="00051DD8">
      <w:pPr>
        <w:rPr>
          <w:sz w:val="28"/>
        </w:rPr>
      </w:pPr>
    </w:p>
    <w:p w:rsidR="00792B99" w:rsidRPr="008E6E61" w:rsidRDefault="00792B99" w:rsidP="008E6E61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Результаты вносятся в специальные формуляры – «Протокол контрольных знаний» и «Протокол аттестации обучающихся».</w:t>
      </w:r>
    </w:p>
    <w:p w:rsidR="002B343D" w:rsidRPr="008E6E61" w:rsidRDefault="002B343D" w:rsidP="008E6E61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Pr="008E6E61" w:rsidRDefault="002B343D" w:rsidP="008E6E61">
      <w:pPr>
        <w:shd w:val="clear" w:color="auto" w:fill="FFFFFF"/>
        <w:spacing w:line="240" w:lineRule="auto"/>
        <w:ind w:firstLine="708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Протокол контрольных знаний</w:t>
      </w:r>
      <w:r w:rsidR="008E6E61">
        <w:rPr>
          <w:rFonts w:eastAsia="Times New Roman"/>
          <w:color w:val="181818"/>
          <w:sz w:val="28"/>
          <w:szCs w:val="28"/>
          <w:lang w:eastAsia="ru-RU"/>
        </w:rPr>
        <w:t>.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Ф.И.О. педагога__________________________________________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lastRenderedPageBreak/>
        <w:t xml:space="preserve">Группа </w:t>
      </w:r>
      <w:proofErr w:type="gramStart"/>
      <w:r w:rsidRPr="008E6E61">
        <w:rPr>
          <w:rFonts w:eastAsia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 _____________________________________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Форма контрольного занятия 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Тема контрольного занятия 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Дата занятия _____________________________________________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Pr="008E6E61" w:rsidRDefault="002B343D" w:rsidP="008E6E61">
      <w:pPr>
        <w:shd w:val="clear" w:color="auto" w:fill="FFFFFF"/>
        <w:spacing w:line="240" w:lineRule="auto"/>
        <w:ind w:firstLine="708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Pr="008E6E61" w:rsidRDefault="002B343D" w:rsidP="008E6E61">
      <w:pPr>
        <w:shd w:val="clear" w:color="auto" w:fill="FFFFFF"/>
        <w:spacing w:line="240" w:lineRule="auto"/>
        <w:ind w:firstLine="708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Протокол аттестации </w:t>
      </w:r>
      <w:proofErr w:type="gramStart"/>
      <w:r w:rsidRPr="008E6E61">
        <w:rPr>
          <w:rFonts w:eastAsia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="008E6E61">
        <w:rPr>
          <w:rFonts w:eastAsia="Times New Roman"/>
          <w:color w:val="181818"/>
          <w:sz w:val="28"/>
          <w:szCs w:val="28"/>
          <w:lang w:eastAsia="ru-RU"/>
        </w:rPr>
        <w:t>.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Период ____________________________________________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Объединение____________________________________________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Ф.И.О. педагога__________________________________________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Форма проведения аттестации ______________________________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</w:t>
      </w:r>
    </w:p>
    <w:tbl>
      <w:tblPr>
        <w:tblW w:w="1048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58"/>
        <w:gridCol w:w="1558"/>
        <w:gridCol w:w="1559"/>
        <w:gridCol w:w="1134"/>
        <w:gridCol w:w="1276"/>
        <w:gridCol w:w="1699"/>
        <w:gridCol w:w="1134"/>
      </w:tblGrid>
      <w:tr w:rsidR="002B343D" w:rsidRPr="008E6E61" w:rsidTr="002B343D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6E61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Ф.И.О. обучающихся</w:t>
            </w:r>
          </w:p>
        </w:tc>
        <w:tc>
          <w:tcPr>
            <w:tcW w:w="83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Уровень усвоения программного материала</w:t>
            </w:r>
          </w:p>
        </w:tc>
      </w:tr>
      <w:tr w:rsidR="002B343D" w:rsidRPr="008E6E61" w:rsidTr="002B343D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8E6E61" w:rsidRDefault="002B343D" w:rsidP="008E6E6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8E6E61" w:rsidRDefault="002B343D" w:rsidP="008E6E6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B343D" w:rsidRPr="008E6E61" w:rsidTr="002B343D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8E6E61" w:rsidRDefault="002B343D" w:rsidP="008E6E6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43D" w:rsidRPr="008E6E61" w:rsidRDefault="002B343D" w:rsidP="008E6E6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2B343D" w:rsidRPr="008E6E61" w:rsidTr="002B343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43D" w:rsidRPr="008E6E61" w:rsidTr="002B343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43D" w:rsidRPr="008E6E61" w:rsidTr="002B343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43D" w:rsidRPr="008E6E61" w:rsidRDefault="002B343D" w:rsidP="008E6E61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6E6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Дата ___________ Подпись____________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Pr="008E6E61" w:rsidRDefault="002B343D" w:rsidP="008E6E61">
      <w:pPr>
        <w:shd w:val="clear" w:color="auto" w:fill="FFFFFF"/>
        <w:spacing w:line="240" w:lineRule="auto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</w:p>
    <w:p w:rsidR="002B343D" w:rsidRPr="008E6E61" w:rsidRDefault="00454C21" w:rsidP="008E6E61">
      <w:pPr>
        <w:shd w:val="clear" w:color="auto" w:fill="FFFFFF"/>
        <w:spacing w:line="240" w:lineRule="auto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pacing w:val="3"/>
          <w:sz w:val="28"/>
          <w:szCs w:val="28"/>
          <w:lang w:eastAsia="ru-RU"/>
        </w:rPr>
        <w:t>2.4</w:t>
      </w:r>
      <w:r w:rsidR="002B343D" w:rsidRPr="008E6E61">
        <w:rPr>
          <w:rFonts w:eastAsia="Times New Roman"/>
          <w:b/>
          <w:bCs/>
          <w:color w:val="181818"/>
          <w:spacing w:val="3"/>
          <w:sz w:val="28"/>
          <w:szCs w:val="28"/>
          <w:lang w:eastAsia="ru-RU"/>
        </w:rPr>
        <w:t>. Список литературы</w:t>
      </w:r>
      <w:r w:rsidR="008E6E61">
        <w:rPr>
          <w:rFonts w:eastAsia="Times New Roman"/>
          <w:b/>
          <w:bCs/>
          <w:color w:val="181818"/>
          <w:spacing w:val="3"/>
          <w:sz w:val="28"/>
          <w:szCs w:val="28"/>
          <w:lang w:eastAsia="ru-RU"/>
        </w:rPr>
        <w:t>.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Для педагога: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1.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Бардин Г.З. Азбука туризма: (О технике пешеходных путешествий): Учебное </w:t>
      </w:r>
      <w:proofErr w:type="spellStart"/>
      <w:r w:rsidRPr="008E6E61">
        <w:rPr>
          <w:rFonts w:eastAsia="Times New Roman"/>
          <w:color w:val="181818"/>
          <w:sz w:val="28"/>
          <w:szCs w:val="28"/>
          <w:lang w:eastAsia="ru-RU"/>
        </w:rPr>
        <w:t>особие</w:t>
      </w:r>
      <w:proofErr w:type="spellEnd"/>
      <w:r w:rsidRPr="008E6E61">
        <w:rPr>
          <w:rFonts w:eastAsia="Times New Roman"/>
          <w:color w:val="181818"/>
          <w:sz w:val="28"/>
          <w:szCs w:val="28"/>
          <w:lang w:eastAsia="ru-RU"/>
        </w:rPr>
        <w:t>   М. Просвещение, 1991. - 203с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000000"/>
          <w:sz w:val="28"/>
          <w:szCs w:val="28"/>
          <w:lang w:eastAsia="ru-RU"/>
        </w:rPr>
        <w:t>2.</w:t>
      </w:r>
      <w:r w:rsidR="00CF75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6E61">
        <w:rPr>
          <w:rFonts w:eastAsia="Times New Roman"/>
          <w:color w:val="000000"/>
          <w:sz w:val="28"/>
          <w:szCs w:val="28"/>
          <w:lang w:eastAsia="ru-RU"/>
        </w:rPr>
        <w:t>Ганопольский</w:t>
      </w:r>
      <w:proofErr w:type="spellEnd"/>
      <w:r w:rsidRPr="008E6E61">
        <w:rPr>
          <w:rFonts w:eastAsia="Times New Roman"/>
          <w:color w:val="000000"/>
          <w:sz w:val="28"/>
          <w:szCs w:val="28"/>
          <w:lang w:eastAsia="ru-RU"/>
        </w:rPr>
        <w:t xml:space="preserve"> В.И. Уроки туризма: Учебное пособие.-  Мн.,2002. - 216 с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3.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8E6E61">
        <w:rPr>
          <w:rFonts w:eastAsia="Times New Roman"/>
          <w:color w:val="181818"/>
          <w:sz w:val="28"/>
          <w:szCs w:val="28"/>
          <w:lang w:eastAsia="ru-RU"/>
        </w:rPr>
        <w:t>Гусев Э.Д. По туристским маршрутам. М., Знание, 1991. - 64.</w:t>
      </w:r>
    </w:p>
    <w:p w:rsidR="002B343D" w:rsidRPr="008E6E61" w:rsidRDefault="00CC63B0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4</w:t>
      </w:r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t>.Куприн А. М. Занимательно об ориентировании. Изд-во ДОСААФ, 2002 - 96</w:t>
      </w:r>
    </w:p>
    <w:p w:rsidR="002B343D" w:rsidRPr="008E6E61" w:rsidRDefault="00CC63B0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5</w:t>
      </w:r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t>Лесогор</w:t>
      </w:r>
      <w:proofErr w:type="spellEnd"/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t xml:space="preserve"> Н. А., Толстой Л. А., Толстая В. В. Пи</w:t>
      </w:r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softHyphen/>
        <w:t>тание туристов в походе. М., Пищевая промышленность, 2008 - 161</w:t>
      </w:r>
    </w:p>
    <w:p w:rsidR="002B343D" w:rsidRPr="008E6E61" w:rsidRDefault="00CC63B0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6</w:t>
      </w:r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t>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2B343D" w:rsidRPr="008E6E61">
        <w:rPr>
          <w:rFonts w:eastAsia="Times New Roman"/>
          <w:color w:val="181818"/>
          <w:sz w:val="28"/>
          <w:szCs w:val="28"/>
          <w:lang w:eastAsia="ru-RU"/>
        </w:rPr>
        <w:t>Федорова Н.Ф. Роль краеведения  в системе  воспитательной работы  учреждений  дополнительного  образования.//  Бюллетень.  №2.  2002 - 36</w:t>
      </w:r>
    </w:p>
    <w:p w:rsidR="002B343D" w:rsidRPr="008E6E61" w:rsidRDefault="002B343D" w:rsidP="008E6E61">
      <w:pPr>
        <w:shd w:val="clear" w:color="auto" w:fill="FFFFFF"/>
        <w:spacing w:line="240" w:lineRule="auto"/>
        <w:ind w:left="405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364149"/>
          <w:sz w:val="28"/>
          <w:szCs w:val="28"/>
          <w:lang w:eastAsia="ru-RU"/>
        </w:rPr>
        <w:t> </w:t>
      </w:r>
    </w:p>
    <w:p w:rsidR="002B343D" w:rsidRPr="008E6E61" w:rsidRDefault="002B343D" w:rsidP="008E6E61">
      <w:pPr>
        <w:shd w:val="clear" w:color="auto" w:fill="FFFFFF"/>
        <w:spacing w:line="240" w:lineRule="auto"/>
        <w:outlineLvl w:val="8"/>
        <w:rPr>
          <w:rFonts w:eastAsia="Times New Roman"/>
          <w:b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color w:val="181818"/>
          <w:sz w:val="28"/>
          <w:szCs w:val="28"/>
          <w:lang w:eastAsia="ru-RU"/>
        </w:rPr>
        <w:t>Для  обучающихся: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1.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E6E61">
        <w:rPr>
          <w:rFonts w:eastAsia="Times New Roman"/>
          <w:color w:val="181818"/>
          <w:sz w:val="28"/>
          <w:szCs w:val="28"/>
          <w:lang w:eastAsia="ru-RU"/>
        </w:rPr>
        <w:t>Кодыш</w:t>
      </w:r>
      <w:proofErr w:type="spellEnd"/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 Э.Н. Соревнования туристов. Пешеходный туризм.  М.: Физкультура и спорт, 1990 - 126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2.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Куликов B.M., Константинов Ю.С. Топография и ориентирование в туристском путешествии. М. </w:t>
      </w:r>
      <w:proofErr w:type="spellStart"/>
      <w:r w:rsidRPr="008E6E61">
        <w:rPr>
          <w:rFonts w:eastAsia="Times New Roman"/>
          <w:color w:val="181818"/>
          <w:sz w:val="28"/>
          <w:szCs w:val="28"/>
          <w:lang w:eastAsia="ru-RU"/>
        </w:rPr>
        <w:t>ЦДЮТиК</w:t>
      </w:r>
      <w:proofErr w:type="spellEnd"/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 МО РФ ISBN.2001 г. - 72 </w:t>
      </w:r>
      <w:proofErr w:type="gramStart"/>
      <w:r w:rsidRPr="008E6E61">
        <w:rPr>
          <w:rFonts w:eastAsia="Times New Roman"/>
          <w:color w:val="181818"/>
          <w:sz w:val="28"/>
          <w:szCs w:val="28"/>
          <w:lang w:eastAsia="ru-RU"/>
        </w:rPr>
        <w:t>с</w:t>
      </w:r>
      <w:proofErr w:type="gramEnd"/>
    </w:p>
    <w:p w:rsidR="002B343D" w:rsidRPr="008E6E61" w:rsidRDefault="00CC63B0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000000"/>
          <w:sz w:val="28"/>
          <w:szCs w:val="28"/>
          <w:lang w:eastAsia="ru-RU"/>
        </w:rPr>
        <w:t>3</w:t>
      </w:r>
      <w:r w:rsidR="002B343D" w:rsidRPr="008E6E61">
        <w:rPr>
          <w:rFonts w:eastAsia="Times New Roman"/>
          <w:color w:val="000000"/>
          <w:sz w:val="28"/>
          <w:szCs w:val="28"/>
          <w:lang w:eastAsia="ru-RU"/>
        </w:rPr>
        <w:t>.</w:t>
      </w:r>
      <w:r w:rsidR="00CF75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343D" w:rsidRPr="008E6E61">
        <w:rPr>
          <w:rFonts w:eastAsia="Times New Roman"/>
          <w:color w:val="000000"/>
          <w:sz w:val="28"/>
          <w:szCs w:val="28"/>
          <w:lang w:eastAsia="ru-RU"/>
        </w:rPr>
        <w:t>Попчиковский</w:t>
      </w:r>
      <w:proofErr w:type="spellEnd"/>
      <w:r w:rsidR="002B343D" w:rsidRPr="008E6E61">
        <w:rPr>
          <w:rFonts w:eastAsia="Times New Roman"/>
          <w:color w:val="000000"/>
          <w:sz w:val="28"/>
          <w:szCs w:val="28"/>
          <w:lang w:eastAsia="ru-RU"/>
        </w:rPr>
        <w:t xml:space="preserve"> В.Ю. Организация и проведение туристских походов. М. </w:t>
      </w:r>
      <w:proofErr w:type="spellStart"/>
      <w:r w:rsidR="002B343D" w:rsidRPr="008E6E61">
        <w:rPr>
          <w:rFonts w:eastAsia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="002B343D" w:rsidRPr="008E6E61">
        <w:rPr>
          <w:rFonts w:eastAsia="Times New Roman"/>
          <w:color w:val="000000"/>
          <w:sz w:val="28"/>
          <w:szCs w:val="28"/>
          <w:lang w:eastAsia="ru-RU"/>
        </w:rPr>
        <w:t>, 2003 – 224</w:t>
      </w:r>
    </w:p>
    <w:p w:rsidR="00CC63B0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  <w:r w:rsidR="00CC63B0" w:rsidRPr="008E6E61">
        <w:rPr>
          <w:rFonts w:eastAsia="Times New Roman"/>
          <w:color w:val="181818"/>
          <w:sz w:val="28"/>
          <w:szCs w:val="28"/>
          <w:lang w:eastAsia="ru-RU"/>
        </w:rPr>
        <w:t>4.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CC63B0" w:rsidRPr="008E6E61">
        <w:rPr>
          <w:rFonts w:eastAsia="Times New Roman"/>
          <w:color w:val="181818"/>
          <w:sz w:val="28"/>
          <w:szCs w:val="28"/>
          <w:lang w:eastAsia="ru-RU"/>
        </w:rPr>
        <w:t>Клименко А. И. Карта и компас - мои друзья. М., Детская литература, 2005 -143</w:t>
      </w: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</w:p>
    <w:p w:rsidR="002B343D" w:rsidRPr="008E6E61" w:rsidRDefault="002B343D" w:rsidP="008E6E61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  <w:r w:rsidR="0069638C" w:rsidRPr="008E6E61">
        <w:rPr>
          <w:rFonts w:eastAsia="Times New Roman"/>
          <w:b/>
          <w:bCs/>
          <w:color w:val="181818"/>
          <w:sz w:val="28"/>
          <w:szCs w:val="28"/>
          <w:lang w:eastAsia="ru-RU"/>
        </w:rPr>
        <w:t>Для родителей:</w:t>
      </w:r>
    </w:p>
    <w:p w:rsidR="009B5461" w:rsidRPr="008E6E61" w:rsidRDefault="009B5461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bCs/>
          <w:color w:val="181818"/>
          <w:sz w:val="28"/>
          <w:szCs w:val="28"/>
          <w:lang w:eastAsia="ru-RU"/>
        </w:rPr>
        <w:t>1.</w:t>
      </w:r>
      <w:r w:rsidR="00CC63B0" w:rsidRPr="008E6E61">
        <w:rPr>
          <w:rFonts w:eastAsia="Times New Roman"/>
          <w:bCs/>
          <w:color w:val="181818"/>
          <w:sz w:val="28"/>
          <w:szCs w:val="28"/>
          <w:lang w:eastAsia="ru-RU"/>
        </w:rPr>
        <w:t xml:space="preserve"> </w:t>
      </w:r>
      <w:r w:rsidR="00B65012" w:rsidRPr="008E6E61">
        <w:rPr>
          <w:rFonts w:eastAsia="Times New Roman"/>
          <w:bCs/>
          <w:color w:val="181818"/>
          <w:sz w:val="28"/>
          <w:szCs w:val="28"/>
          <w:lang w:eastAsia="ru-RU"/>
        </w:rPr>
        <w:t>Энциклопедия туриста. – М; Большая Российская энциклопедия, 2004 г.</w:t>
      </w:r>
    </w:p>
    <w:p w:rsidR="00B65012" w:rsidRPr="008E6E61" w:rsidRDefault="00B65012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Pr="008E6E61">
        <w:rPr>
          <w:rFonts w:eastAsia="Times New Roman"/>
          <w:color w:val="181818"/>
          <w:sz w:val="28"/>
          <w:szCs w:val="28"/>
          <w:lang w:eastAsia="ru-RU"/>
        </w:rPr>
        <w:t>Садикова</w:t>
      </w:r>
      <w:proofErr w:type="spellEnd"/>
      <w:r w:rsidRPr="008E6E61">
        <w:rPr>
          <w:rFonts w:eastAsia="Times New Roman"/>
          <w:color w:val="181818"/>
          <w:sz w:val="28"/>
          <w:szCs w:val="28"/>
          <w:lang w:eastAsia="ru-RU"/>
        </w:rPr>
        <w:t xml:space="preserve"> Н.Б. «1000 + 1 совет туристу; Школа выживания», - Минск, </w:t>
      </w:r>
    </w:p>
    <w:p w:rsidR="002B343D" w:rsidRPr="008E6E61" w:rsidRDefault="00B65012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Современный литератор, 2000. – 352 с.</w:t>
      </w:r>
    </w:p>
    <w:p w:rsidR="00B65012" w:rsidRPr="008E6E61" w:rsidRDefault="00B65012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3.</w:t>
      </w:r>
      <w:r w:rsidR="00CF7540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8E6E61">
        <w:rPr>
          <w:rFonts w:eastAsia="Times New Roman"/>
          <w:color w:val="181818"/>
          <w:sz w:val="28"/>
          <w:szCs w:val="28"/>
          <w:lang w:eastAsia="ru-RU"/>
        </w:rPr>
        <w:t>Онищенко В. Справочник туриста, Издательство Фолио, 2007 г.</w:t>
      </w:r>
    </w:p>
    <w:p w:rsidR="00B65012" w:rsidRPr="008E6E61" w:rsidRDefault="00B65012" w:rsidP="008E6E61">
      <w:pPr>
        <w:shd w:val="clear" w:color="auto" w:fill="FFFFFF"/>
        <w:spacing w:line="240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4. Максимов Е.К. «Саратовский край», учебное пособие по истории родного края, Приволжское издательство, 1991 г.</w:t>
      </w:r>
    </w:p>
    <w:p w:rsidR="002B343D" w:rsidRPr="008E6E61" w:rsidRDefault="002B343D" w:rsidP="008E6E61">
      <w:pPr>
        <w:shd w:val="clear" w:color="auto" w:fill="FFFFFF"/>
        <w:spacing w:line="240" w:lineRule="auto"/>
        <w:rPr>
          <w:rFonts w:eastAsia="Times New Roman"/>
          <w:color w:val="181818"/>
          <w:sz w:val="28"/>
          <w:szCs w:val="28"/>
          <w:lang w:eastAsia="ru-RU"/>
        </w:rPr>
      </w:pPr>
      <w:r w:rsidRPr="008E6E61">
        <w:rPr>
          <w:rFonts w:eastAsia="Times New Roman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B343D" w:rsidRDefault="002B343D" w:rsidP="002B343D">
      <w:pPr>
        <w:rPr>
          <w:sz w:val="28"/>
          <w:szCs w:val="28"/>
        </w:rPr>
      </w:pPr>
    </w:p>
    <w:p w:rsidR="002B343D" w:rsidRDefault="002B343D" w:rsidP="002B343D">
      <w:pPr>
        <w:rPr>
          <w:sz w:val="28"/>
          <w:szCs w:val="28"/>
        </w:rPr>
      </w:pPr>
    </w:p>
    <w:p w:rsidR="002B343D" w:rsidRDefault="002B343D" w:rsidP="002B343D">
      <w:pPr>
        <w:rPr>
          <w:sz w:val="28"/>
          <w:szCs w:val="28"/>
        </w:rPr>
      </w:pPr>
    </w:p>
    <w:sectPr w:rsidR="002B343D" w:rsidSect="002B34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A9D"/>
    <w:multiLevelType w:val="multilevel"/>
    <w:tmpl w:val="B07C3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80B"/>
    <w:multiLevelType w:val="multilevel"/>
    <w:tmpl w:val="EDDA6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71B88"/>
    <w:multiLevelType w:val="hybridMultilevel"/>
    <w:tmpl w:val="C88AF096"/>
    <w:lvl w:ilvl="0" w:tplc="E1E6B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05120F"/>
    <w:multiLevelType w:val="hybridMultilevel"/>
    <w:tmpl w:val="02EA444A"/>
    <w:lvl w:ilvl="0" w:tplc="E1E6B6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3451456"/>
    <w:multiLevelType w:val="multilevel"/>
    <w:tmpl w:val="A57C2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92433"/>
    <w:multiLevelType w:val="multilevel"/>
    <w:tmpl w:val="F4981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159C4"/>
    <w:multiLevelType w:val="multilevel"/>
    <w:tmpl w:val="E9CA9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80C06"/>
    <w:multiLevelType w:val="multilevel"/>
    <w:tmpl w:val="48D6B4E4"/>
    <w:lvl w:ilvl="0">
      <w:start w:val="1"/>
      <w:numFmt w:val="decimal"/>
      <w:lvlText w:val="%1."/>
      <w:lvlJc w:val="left"/>
      <w:pPr>
        <w:ind w:left="1064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94" w:hanging="39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4" w:hanging="72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4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4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  <w:rPr>
        <w:b/>
        <w:sz w:val="24"/>
      </w:rPr>
    </w:lvl>
  </w:abstractNum>
  <w:abstractNum w:abstractNumId="8">
    <w:nsid w:val="4F7A4DBC"/>
    <w:multiLevelType w:val="multilevel"/>
    <w:tmpl w:val="D2E8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D5A9C"/>
    <w:multiLevelType w:val="multilevel"/>
    <w:tmpl w:val="A0E4B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359A6"/>
    <w:multiLevelType w:val="hybridMultilevel"/>
    <w:tmpl w:val="F1085AD2"/>
    <w:lvl w:ilvl="0" w:tplc="E1E6B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4E0476"/>
    <w:multiLevelType w:val="multilevel"/>
    <w:tmpl w:val="81B2E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3D"/>
    <w:rsid w:val="000029D7"/>
    <w:rsid w:val="00051DD8"/>
    <w:rsid w:val="00097E1D"/>
    <w:rsid w:val="000A1FF8"/>
    <w:rsid w:val="000C6616"/>
    <w:rsid w:val="000C7D1F"/>
    <w:rsid w:val="000F0CD5"/>
    <w:rsid w:val="00123BFB"/>
    <w:rsid w:val="001A1BE9"/>
    <w:rsid w:val="001A328F"/>
    <w:rsid w:val="00201533"/>
    <w:rsid w:val="0024612B"/>
    <w:rsid w:val="002B343D"/>
    <w:rsid w:val="002D2F12"/>
    <w:rsid w:val="00310E41"/>
    <w:rsid w:val="00454C21"/>
    <w:rsid w:val="004C6948"/>
    <w:rsid w:val="004D43B3"/>
    <w:rsid w:val="004F46FA"/>
    <w:rsid w:val="00543F48"/>
    <w:rsid w:val="00581157"/>
    <w:rsid w:val="00582D96"/>
    <w:rsid w:val="005A2AE8"/>
    <w:rsid w:val="00613306"/>
    <w:rsid w:val="0069638C"/>
    <w:rsid w:val="006D067F"/>
    <w:rsid w:val="00732B94"/>
    <w:rsid w:val="0074017C"/>
    <w:rsid w:val="0076788B"/>
    <w:rsid w:val="00792B99"/>
    <w:rsid w:val="007C781F"/>
    <w:rsid w:val="007F558E"/>
    <w:rsid w:val="00850225"/>
    <w:rsid w:val="008D5BA8"/>
    <w:rsid w:val="008E6E61"/>
    <w:rsid w:val="009B5461"/>
    <w:rsid w:val="009C0C00"/>
    <w:rsid w:val="009D58FD"/>
    <w:rsid w:val="009F3C2E"/>
    <w:rsid w:val="009F6F38"/>
    <w:rsid w:val="00A31E82"/>
    <w:rsid w:val="00A42549"/>
    <w:rsid w:val="00AA6CA7"/>
    <w:rsid w:val="00AB1803"/>
    <w:rsid w:val="00AB78C9"/>
    <w:rsid w:val="00B05F00"/>
    <w:rsid w:val="00B42D8A"/>
    <w:rsid w:val="00B65012"/>
    <w:rsid w:val="00BB7F04"/>
    <w:rsid w:val="00BF40F9"/>
    <w:rsid w:val="00C124D4"/>
    <w:rsid w:val="00C57F67"/>
    <w:rsid w:val="00CC63B0"/>
    <w:rsid w:val="00CF7540"/>
    <w:rsid w:val="00D84CA7"/>
    <w:rsid w:val="00DA4D07"/>
    <w:rsid w:val="00DD55EC"/>
    <w:rsid w:val="00DF7E6E"/>
    <w:rsid w:val="00E6102F"/>
    <w:rsid w:val="00EE3E9A"/>
    <w:rsid w:val="00F31462"/>
    <w:rsid w:val="00F96180"/>
    <w:rsid w:val="00F9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D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D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E5EF-D51D-4CA3-8B76-D52A3DDA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DNS</cp:lastModifiedBy>
  <cp:revision>48</cp:revision>
  <dcterms:created xsi:type="dcterms:W3CDTF">2023-05-23T18:26:00Z</dcterms:created>
  <dcterms:modified xsi:type="dcterms:W3CDTF">2023-06-28T12:52:00Z</dcterms:modified>
</cp:coreProperties>
</file>