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00"/>
        <w:tblW w:w="10878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138"/>
        <w:gridCol w:w="4553"/>
        <w:gridCol w:w="996"/>
        <w:gridCol w:w="2659"/>
      </w:tblGrid>
      <w:tr w:rsidR="00970372" w:rsidTr="002D7F80">
        <w:trPr>
          <w:trHeight w:val="447"/>
        </w:trPr>
        <w:tc>
          <w:tcPr>
            <w:tcW w:w="1532" w:type="dxa"/>
            <w:hideMark/>
          </w:tcPr>
          <w:p w:rsidR="00970372" w:rsidRPr="0093796B" w:rsidRDefault="00970372" w:rsidP="00970372">
            <w:pPr>
              <w:pStyle w:val="a4"/>
              <w:jc w:val="center"/>
              <w:rPr>
                <w:rFonts w:ascii="Times New Roman" w:hAnsi="Times New Roman"/>
                <w:i/>
                <w:sz w:val="24"/>
              </w:rPr>
            </w:pPr>
            <w:r w:rsidRPr="0093796B">
              <w:rPr>
                <w:rFonts w:ascii="Times New Roman" w:hAnsi="Times New Roman"/>
                <w:i/>
                <w:sz w:val="24"/>
              </w:rPr>
              <w:t>День недели</w:t>
            </w:r>
          </w:p>
        </w:tc>
        <w:tc>
          <w:tcPr>
            <w:tcW w:w="1138" w:type="dxa"/>
            <w:hideMark/>
          </w:tcPr>
          <w:p w:rsidR="00970372" w:rsidRPr="0093796B" w:rsidRDefault="00970372" w:rsidP="00970372">
            <w:pPr>
              <w:pStyle w:val="a4"/>
              <w:jc w:val="center"/>
              <w:rPr>
                <w:rFonts w:ascii="Times New Roman" w:hAnsi="Times New Roman"/>
                <w:i/>
                <w:sz w:val="24"/>
              </w:rPr>
            </w:pPr>
            <w:r w:rsidRPr="0093796B">
              <w:rPr>
                <w:rFonts w:ascii="Times New Roman" w:hAnsi="Times New Roman"/>
                <w:i/>
                <w:sz w:val="24"/>
              </w:rPr>
              <w:t>Время</w:t>
            </w:r>
          </w:p>
        </w:tc>
        <w:tc>
          <w:tcPr>
            <w:tcW w:w="4553" w:type="dxa"/>
            <w:hideMark/>
          </w:tcPr>
          <w:p w:rsidR="00970372" w:rsidRPr="0093796B" w:rsidRDefault="00970372" w:rsidP="00970372">
            <w:pPr>
              <w:pStyle w:val="a4"/>
              <w:jc w:val="center"/>
              <w:rPr>
                <w:rFonts w:ascii="Times New Roman" w:hAnsi="Times New Roman"/>
                <w:i/>
                <w:sz w:val="24"/>
              </w:rPr>
            </w:pPr>
            <w:r w:rsidRPr="0093796B">
              <w:rPr>
                <w:rFonts w:ascii="Times New Roman" w:hAnsi="Times New Roman"/>
                <w:i/>
                <w:sz w:val="24"/>
              </w:rPr>
              <w:t>Название объединения</w:t>
            </w:r>
          </w:p>
        </w:tc>
        <w:tc>
          <w:tcPr>
            <w:tcW w:w="996" w:type="dxa"/>
            <w:hideMark/>
          </w:tcPr>
          <w:p w:rsidR="00970372" w:rsidRPr="0093796B" w:rsidRDefault="00970372" w:rsidP="00970372">
            <w:pPr>
              <w:pStyle w:val="a4"/>
              <w:jc w:val="center"/>
              <w:rPr>
                <w:rFonts w:ascii="Times New Roman" w:hAnsi="Times New Roman"/>
                <w:i/>
                <w:sz w:val="24"/>
              </w:rPr>
            </w:pPr>
            <w:r w:rsidRPr="0093796B">
              <w:rPr>
                <w:rFonts w:ascii="Times New Roman" w:hAnsi="Times New Roman"/>
                <w:i/>
                <w:sz w:val="24"/>
              </w:rPr>
              <w:t>Класс</w:t>
            </w:r>
          </w:p>
        </w:tc>
        <w:tc>
          <w:tcPr>
            <w:tcW w:w="2659" w:type="dxa"/>
            <w:hideMark/>
          </w:tcPr>
          <w:p w:rsidR="00970372" w:rsidRPr="0093796B" w:rsidRDefault="00970372" w:rsidP="00970372">
            <w:pPr>
              <w:pStyle w:val="a4"/>
              <w:jc w:val="center"/>
              <w:rPr>
                <w:rFonts w:ascii="Times New Roman" w:hAnsi="Times New Roman"/>
                <w:i/>
                <w:sz w:val="24"/>
              </w:rPr>
            </w:pPr>
            <w:r w:rsidRPr="0093796B">
              <w:rPr>
                <w:rFonts w:ascii="Times New Roman" w:hAnsi="Times New Roman"/>
                <w:i/>
                <w:sz w:val="24"/>
              </w:rPr>
              <w:t>Ф.И.О. руководителя</w:t>
            </w:r>
          </w:p>
        </w:tc>
      </w:tr>
      <w:tr w:rsidR="00970372" w:rsidTr="002D7F80">
        <w:trPr>
          <w:trHeight w:val="287"/>
        </w:trPr>
        <w:tc>
          <w:tcPr>
            <w:tcW w:w="1532" w:type="dxa"/>
            <w:vMerge w:val="restart"/>
          </w:tcPr>
          <w:p w:rsidR="00970372" w:rsidRDefault="00970372" w:rsidP="00970372">
            <w:pPr>
              <w:pStyle w:val="a4"/>
              <w:rPr>
                <w:rFonts w:ascii="Times New Roman" w:hAnsi="Times New Roman"/>
                <w:b/>
                <w:i/>
                <w:sz w:val="32"/>
              </w:rPr>
            </w:pPr>
          </w:p>
          <w:p w:rsidR="00970372" w:rsidRDefault="00970372" w:rsidP="00544D1F">
            <w:pPr>
              <w:pStyle w:val="a4"/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2D7F80">
              <w:rPr>
                <w:rFonts w:ascii="Times New Roman" w:hAnsi="Times New Roman"/>
                <w:b/>
                <w:i/>
                <w:color w:val="FF0000"/>
                <w:sz w:val="28"/>
              </w:rPr>
              <w:t>Понедельник</w:t>
            </w: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08.30</w:t>
            </w:r>
          </w:p>
        </w:tc>
        <w:tc>
          <w:tcPr>
            <w:tcW w:w="4553" w:type="dxa"/>
            <w:hideMark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996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1-11</w:t>
            </w:r>
          </w:p>
        </w:tc>
        <w:tc>
          <w:tcPr>
            <w:tcW w:w="2659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уководители</w:t>
            </w:r>
            <w:proofErr w:type="spellEnd"/>
          </w:p>
        </w:tc>
      </w:tr>
      <w:tr w:rsidR="00970372" w:rsidTr="002D7F80">
        <w:trPr>
          <w:trHeight w:val="352"/>
        </w:trPr>
        <w:tc>
          <w:tcPr>
            <w:tcW w:w="1532" w:type="dxa"/>
            <w:vMerge/>
            <w:vAlign w:val="center"/>
            <w:hideMark/>
          </w:tcPr>
          <w:p w:rsidR="00970372" w:rsidRDefault="00970372" w:rsidP="00970372">
            <w:pPr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12.30</w:t>
            </w:r>
          </w:p>
        </w:tc>
        <w:tc>
          <w:tcPr>
            <w:tcW w:w="4553" w:type="dxa"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«Функциональная грамотность»</w:t>
            </w:r>
          </w:p>
        </w:tc>
        <w:tc>
          <w:tcPr>
            <w:tcW w:w="996" w:type="dxa"/>
          </w:tcPr>
          <w:p w:rsidR="00970372" w:rsidRDefault="00970372" w:rsidP="00970372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9" w:type="dxa"/>
          </w:tcPr>
          <w:p w:rsidR="00970372" w:rsidRDefault="00970372" w:rsidP="00970372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Астахова И.И.</w:t>
            </w:r>
          </w:p>
        </w:tc>
      </w:tr>
      <w:tr w:rsidR="00970372" w:rsidTr="002D7F80">
        <w:trPr>
          <w:trHeight w:val="352"/>
        </w:trPr>
        <w:tc>
          <w:tcPr>
            <w:tcW w:w="1532" w:type="dxa"/>
            <w:vMerge/>
            <w:vAlign w:val="center"/>
            <w:hideMark/>
          </w:tcPr>
          <w:p w:rsidR="00970372" w:rsidRDefault="00970372" w:rsidP="00970372">
            <w:pPr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4553" w:type="dxa"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«Занимательная математика»</w:t>
            </w:r>
          </w:p>
        </w:tc>
        <w:tc>
          <w:tcPr>
            <w:tcW w:w="996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59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Чернова С.А.</w:t>
            </w:r>
          </w:p>
        </w:tc>
      </w:tr>
      <w:tr w:rsidR="00970372" w:rsidTr="002D7F80">
        <w:trPr>
          <w:trHeight w:val="352"/>
        </w:trPr>
        <w:tc>
          <w:tcPr>
            <w:tcW w:w="1532" w:type="dxa"/>
            <w:vMerge/>
            <w:vAlign w:val="center"/>
          </w:tcPr>
          <w:p w:rsidR="00970372" w:rsidRDefault="00970372" w:rsidP="00970372">
            <w:pPr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1138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16.30</w:t>
            </w:r>
          </w:p>
        </w:tc>
        <w:tc>
          <w:tcPr>
            <w:tcW w:w="4553" w:type="dxa"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слово молвится…»</w:t>
            </w:r>
          </w:p>
        </w:tc>
        <w:tc>
          <w:tcPr>
            <w:tcW w:w="996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59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Власова В.В.</w:t>
            </w:r>
          </w:p>
        </w:tc>
      </w:tr>
      <w:tr w:rsidR="00970372" w:rsidTr="002D7F80">
        <w:trPr>
          <w:trHeight w:val="352"/>
        </w:trPr>
        <w:tc>
          <w:tcPr>
            <w:tcW w:w="10877" w:type="dxa"/>
            <w:gridSpan w:val="5"/>
          </w:tcPr>
          <w:p w:rsidR="00970372" w:rsidRDefault="00970372" w:rsidP="00970372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2D7F80" w:rsidRDefault="002D7F80" w:rsidP="00970372">
            <w:pPr>
              <w:pStyle w:val="a4"/>
              <w:rPr>
                <w:rFonts w:ascii="Times New Roman" w:hAnsi="Times New Roman"/>
                <w:sz w:val="28"/>
              </w:rPr>
            </w:pPr>
          </w:p>
        </w:tc>
      </w:tr>
      <w:tr w:rsidR="00970372" w:rsidTr="002D7F80">
        <w:trPr>
          <w:trHeight w:val="477"/>
        </w:trPr>
        <w:tc>
          <w:tcPr>
            <w:tcW w:w="1532" w:type="dxa"/>
            <w:vMerge w:val="restart"/>
          </w:tcPr>
          <w:p w:rsidR="00970372" w:rsidRDefault="00970372" w:rsidP="00970372">
            <w:pPr>
              <w:pStyle w:val="a4"/>
              <w:rPr>
                <w:rFonts w:ascii="Times New Roman" w:hAnsi="Times New Roman"/>
                <w:b/>
                <w:i/>
                <w:sz w:val="32"/>
              </w:rPr>
            </w:pPr>
          </w:p>
          <w:p w:rsidR="00970372" w:rsidRPr="002D7F80" w:rsidRDefault="00970372" w:rsidP="00970372">
            <w:pPr>
              <w:pStyle w:val="a4"/>
              <w:rPr>
                <w:rFonts w:ascii="Times New Roman" w:hAnsi="Times New Roman"/>
                <w:b/>
                <w:i/>
                <w:color w:val="008000"/>
                <w:sz w:val="32"/>
              </w:rPr>
            </w:pPr>
            <w:r w:rsidRPr="002D7F80">
              <w:rPr>
                <w:rFonts w:ascii="Times New Roman" w:hAnsi="Times New Roman"/>
                <w:b/>
                <w:i/>
                <w:color w:val="008000"/>
                <w:sz w:val="32"/>
              </w:rPr>
              <w:t>Вторник</w:t>
            </w: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4553" w:type="dxa"/>
            <w:hideMark/>
          </w:tcPr>
          <w:p w:rsidR="00970372" w:rsidRDefault="00970372" w:rsidP="0097037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«ЮИДД»</w:t>
            </w:r>
          </w:p>
        </w:tc>
        <w:tc>
          <w:tcPr>
            <w:tcW w:w="996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59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Свинаренко Е.А.</w:t>
            </w:r>
          </w:p>
        </w:tc>
      </w:tr>
      <w:tr w:rsidR="00970372" w:rsidTr="002D7F80">
        <w:trPr>
          <w:trHeight w:val="477"/>
        </w:trPr>
        <w:tc>
          <w:tcPr>
            <w:tcW w:w="1532" w:type="dxa"/>
            <w:vMerge/>
            <w:vAlign w:val="center"/>
            <w:hideMark/>
          </w:tcPr>
          <w:p w:rsidR="00970372" w:rsidRDefault="00970372" w:rsidP="00970372">
            <w:pPr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4553" w:type="dxa"/>
          </w:tcPr>
          <w:p w:rsidR="00970372" w:rsidRDefault="00970372" w:rsidP="0097037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Спортивная секция «Сильнее, быстрее, выше»</w:t>
            </w:r>
          </w:p>
        </w:tc>
        <w:tc>
          <w:tcPr>
            <w:tcW w:w="996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59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Бурбах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И.И.</w:t>
            </w:r>
          </w:p>
        </w:tc>
      </w:tr>
      <w:tr w:rsidR="00970372" w:rsidTr="002D7F80">
        <w:trPr>
          <w:trHeight w:val="477"/>
        </w:trPr>
        <w:tc>
          <w:tcPr>
            <w:tcW w:w="10877" w:type="dxa"/>
            <w:gridSpan w:val="5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2D7F80" w:rsidRDefault="002D7F80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372" w:rsidTr="002D7F80">
        <w:trPr>
          <w:trHeight w:val="555"/>
        </w:trPr>
        <w:tc>
          <w:tcPr>
            <w:tcW w:w="1532" w:type="dxa"/>
            <w:vMerge w:val="restart"/>
            <w:hideMark/>
          </w:tcPr>
          <w:p w:rsidR="00970372" w:rsidRPr="002D7F80" w:rsidRDefault="00970372" w:rsidP="00970372">
            <w:pPr>
              <w:pStyle w:val="a4"/>
              <w:rPr>
                <w:rFonts w:ascii="Times New Roman" w:hAnsi="Times New Roman"/>
                <w:b/>
                <w:i/>
                <w:color w:val="0000FF"/>
                <w:sz w:val="32"/>
              </w:rPr>
            </w:pPr>
            <w:r w:rsidRPr="002D7F80">
              <w:rPr>
                <w:rFonts w:ascii="Times New Roman" w:hAnsi="Times New Roman"/>
                <w:b/>
                <w:i/>
                <w:color w:val="0000FF"/>
                <w:sz w:val="32"/>
              </w:rPr>
              <w:t xml:space="preserve">Среда </w:t>
            </w: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12.30</w:t>
            </w:r>
          </w:p>
        </w:tc>
        <w:tc>
          <w:tcPr>
            <w:tcW w:w="4553" w:type="dxa"/>
          </w:tcPr>
          <w:p w:rsidR="00970372" w:rsidRDefault="00970372" w:rsidP="00970372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«Функциональная грамотность»</w:t>
            </w:r>
          </w:p>
        </w:tc>
        <w:tc>
          <w:tcPr>
            <w:tcW w:w="996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59" w:type="dxa"/>
          </w:tcPr>
          <w:p w:rsidR="00970372" w:rsidRDefault="00970372" w:rsidP="00970372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Перстнева</w:t>
            </w:r>
            <w:proofErr w:type="spellEnd"/>
            <w:r>
              <w:rPr>
                <w:color w:val="000000"/>
                <w:sz w:val="28"/>
              </w:rPr>
              <w:t xml:space="preserve"> Е.А.</w:t>
            </w:r>
          </w:p>
        </w:tc>
      </w:tr>
      <w:tr w:rsidR="00970372" w:rsidTr="002D7F80">
        <w:trPr>
          <w:trHeight w:val="513"/>
        </w:trPr>
        <w:tc>
          <w:tcPr>
            <w:tcW w:w="1532" w:type="dxa"/>
            <w:vMerge/>
            <w:vAlign w:val="center"/>
            <w:hideMark/>
          </w:tcPr>
          <w:p w:rsidR="00970372" w:rsidRDefault="00970372" w:rsidP="00970372">
            <w:pPr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4553" w:type="dxa"/>
          </w:tcPr>
          <w:p w:rsidR="00970372" w:rsidRDefault="00970372" w:rsidP="00970372">
            <w:pPr>
              <w:rPr>
                <w:sz w:val="28"/>
              </w:rPr>
            </w:pPr>
            <w:r>
              <w:rPr>
                <w:sz w:val="28"/>
              </w:rPr>
              <w:t>Спортивная секция «Волейбол»</w:t>
            </w:r>
          </w:p>
        </w:tc>
        <w:tc>
          <w:tcPr>
            <w:tcW w:w="996" w:type="dxa"/>
          </w:tcPr>
          <w:p w:rsidR="00970372" w:rsidRDefault="00970372" w:rsidP="009703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59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Бурбах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И.И.</w:t>
            </w:r>
          </w:p>
        </w:tc>
      </w:tr>
      <w:tr w:rsidR="00970372" w:rsidTr="002D7F80">
        <w:trPr>
          <w:trHeight w:val="352"/>
        </w:trPr>
        <w:tc>
          <w:tcPr>
            <w:tcW w:w="10877" w:type="dxa"/>
            <w:gridSpan w:val="5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  <w:p w:rsidR="002D7F80" w:rsidRDefault="002D7F80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70372" w:rsidTr="002D7F80">
        <w:trPr>
          <w:trHeight w:val="478"/>
        </w:trPr>
        <w:tc>
          <w:tcPr>
            <w:tcW w:w="1532" w:type="dxa"/>
            <w:vMerge w:val="restart"/>
          </w:tcPr>
          <w:p w:rsidR="00970372" w:rsidRDefault="00970372" w:rsidP="00970372">
            <w:pPr>
              <w:pStyle w:val="a4"/>
              <w:rPr>
                <w:rFonts w:ascii="Times New Roman" w:hAnsi="Times New Roman"/>
                <w:b/>
                <w:i/>
                <w:sz w:val="32"/>
              </w:rPr>
            </w:pPr>
          </w:p>
          <w:p w:rsidR="00970372" w:rsidRPr="002D7F80" w:rsidRDefault="00970372" w:rsidP="00970372">
            <w:pPr>
              <w:pStyle w:val="a4"/>
              <w:rPr>
                <w:rFonts w:ascii="Times New Roman" w:hAnsi="Times New Roman"/>
                <w:b/>
                <w:i/>
                <w:color w:val="CC00CC"/>
                <w:sz w:val="32"/>
              </w:rPr>
            </w:pPr>
            <w:r w:rsidRPr="002D7F80">
              <w:rPr>
                <w:rFonts w:ascii="Times New Roman" w:hAnsi="Times New Roman"/>
                <w:b/>
                <w:i/>
                <w:color w:val="CC00CC"/>
                <w:sz w:val="32"/>
              </w:rPr>
              <w:t>Четверг</w:t>
            </w:r>
          </w:p>
        </w:tc>
        <w:tc>
          <w:tcPr>
            <w:tcW w:w="1138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08.30</w:t>
            </w:r>
          </w:p>
        </w:tc>
        <w:tc>
          <w:tcPr>
            <w:tcW w:w="4553" w:type="dxa"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«Россия – мои горизонты» (профориентация)</w:t>
            </w:r>
          </w:p>
        </w:tc>
        <w:tc>
          <w:tcPr>
            <w:tcW w:w="996" w:type="dxa"/>
          </w:tcPr>
          <w:p w:rsidR="00970372" w:rsidRDefault="00970372" w:rsidP="009703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2659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уководители</w:t>
            </w:r>
            <w:proofErr w:type="spellEnd"/>
          </w:p>
        </w:tc>
      </w:tr>
      <w:tr w:rsidR="00970372" w:rsidTr="002D7F80">
        <w:trPr>
          <w:trHeight w:val="235"/>
        </w:trPr>
        <w:tc>
          <w:tcPr>
            <w:tcW w:w="1532" w:type="dxa"/>
            <w:vMerge/>
          </w:tcPr>
          <w:p w:rsidR="00970372" w:rsidRDefault="00970372" w:rsidP="00970372">
            <w:pPr>
              <w:pStyle w:val="a4"/>
              <w:rPr>
                <w:rFonts w:ascii="Times New Roman" w:hAnsi="Times New Roman"/>
                <w:b/>
                <w:i/>
                <w:sz w:val="32"/>
              </w:rPr>
            </w:pPr>
          </w:p>
        </w:tc>
        <w:tc>
          <w:tcPr>
            <w:tcW w:w="1138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15.30</w:t>
            </w:r>
          </w:p>
        </w:tc>
        <w:tc>
          <w:tcPr>
            <w:tcW w:w="4553" w:type="dxa"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«Всезнайка»</w:t>
            </w:r>
          </w:p>
        </w:tc>
        <w:tc>
          <w:tcPr>
            <w:tcW w:w="996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59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Гришина Л.С.</w:t>
            </w:r>
          </w:p>
        </w:tc>
      </w:tr>
      <w:tr w:rsidR="00970372" w:rsidTr="002D7F80">
        <w:trPr>
          <w:trHeight w:val="428"/>
        </w:trPr>
        <w:tc>
          <w:tcPr>
            <w:tcW w:w="1532" w:type="dxa"/>
            <w:vMerge/>
            <w:vAlign w:val="center"/>
            <w:hideMark/>
          </w:tcPr>
          <w:p w:rsidR="00970372" w:rsidRDefault="00970372" w:rsidP="00970372">
            <w:pPr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1138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13.30</w:t>
            </w:r>
          </w:p>
        </w:tc>
        <w:tc>
          <w:tcPr>
            <w:tcW w:w="4553" w:type="dxa"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«До-ми-соль ка»</w:t>
            </w:r>
          </w:p>
        </w:tc>
        <w:tc>
          <w:tcPr>
            <w:tcW w:w="996" w:type="dxa"/>
          </w:tcPr>
          <w:p w:rsidR="00970372" w:rsidRDefault="00970372" w:rsidP="0097037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2659" w:type="dxa"/>
          </w:tcPr>
          <w:p w:rsidR="00970372" w:rsidRDefault="00970372" w:rsidP="00970372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Нузбаева</w:t>
            </w:r>
            <w:proofErr w:type="spellEnd"/>
            <w:r>
              <w:rPr>
                <w:sz w:val="28"/>
              </w:rPr>
              <w:t xml:space="preserve"> О.Л.</w:t>
            </w:r>
          </w:p>
        </w:tc>
      </w:tr>
      <w:tr w:rsidR="00970372" w:rsidTr="002D7F80">
        <w:trPr>
          <w:trHeight w:val="302"/>
        </w:trPr>
        <w:tc>
          <w:tcPr>
            <w:tcW w:w="10877" w:type="dxa"/>
            <w:gridSpan w:val="5"/>
          </w:tcPr>
          <w:p w:rsidR="00970372" w:rsidRDefault="00970372" w:rsidP="00970372">
            <w:pPr>
              <w:jc w:val="center"/>
              <w:rPr>
                <w:color w:val="000000"/>
                <w:sz w:val="28"/>
              </w:rPr>
            </w:pPr>
          </w:p>
          <w:p w:rsidR="002D7F80" w:rsidRDefault="002D7F80" w:rsidP="00970372">
            <w:pPr>
              <w:jc w:val="center"/>
              <w:rPr>
                <w:color w:val="000000"/>
                <w:sz w:val="28"/>
              </w:rPr>
            </w:pPr>
          </w:p>
        </w:tc>
      </w:tr>
      <w:tr w:rsidR="00970372" w:rsidTr="002D7F80">
        <w:trPr>
          <w:trHeight w:val="478"/>
        </w:trPr>
        <w:tc>
          <w:tcPr>
            <w:tcW w:w="1532" w:type="dxa"/>
            <w:vMerge w:val="restart"/>
            <w:hideMark/>
          </w:tcPr>
          <w:p w:rsidR="00970372" w:rsidRPr="002D7F80" w:rsidRDefault="00970372" w:rsidP="00970372">
            <w:pPr>
              <w:pStyle w:val="a4"/>
              <w:rPr>
                <w:rFonts w:ascii="Times New Roman" w:hAnsi="Times New Roman"/>
                <w:b/>
                <w:i/>
                <w:color w:val="00FF00"/>
                <w:sz w:val="32"/>
              </w:rPr>
            </w:pPr>
            <w:r w:rsidRPr="002D7F80">
              <w:rPr>
                <w:rFonts w:ascii="Times New Roman" w:hAnsi="Times New Roman"/>
                <w:b/>
                <w:i/>
                <w:color w:val="00FF00"/>
                <w:sz w:val="28"/>
              </w:rPr>
              <w:t xml:space="preserve">Пятница </w:t>
            </w: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4553" w:type="dxa"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«Тайны русского языка»</w:t>
            </w:r>
          </w:p>
        </w:tc>
        <w:tc>
          <w:tcPr>
            <w:tcW w:w="996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659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Шавенкова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Л.Н.</w:t>
            </w:r>
          </w:p>
        </w:tc>
      </w:tr>
      <w:tr w:rsidR="00970372" w:rsidTr="002D7F80">
        <w:trPr>
          <w:trHeight w:val="235"/>
        </w:trPr>
        <w:tc>
          <w:tcPr>
            <w:tcW w:w="1532" w:type="dxa"/>
            <w:vMerge/>
            <w:vAlign w:val="center"/>
            <w:hideMark/>
          </w:tcPr>
          <w:p w:rsidR="00970372" w:rsidRDefault="00970372" w:rsidP="00970372">
            <w:pPr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1138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16.00</w:t>
            </w:r>
          </w:p>
        </w:tc>
        <w:tc>
          <w:tcPr>
            <w:tcW w:w="4553" w:type="dxa"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Школьный театр «Маскарад»</w:t>
            </w:r>
            <w:r w:rsidR="002D7F80">
              <w:rPr>
                <w:rFonts w:ascii="Times New Roman" w:hAnsi="Times New Roman"/>
                <w:sz w:val="28"/>
              </w:rPr>
              <w:t xml:space="preserve"> («Увлекательный немецкий язык»)</w:t>
            </w:r>
          </w:p>
        </w:tc>
        <w:tc>
          <w:tcPr>
            <w:tcW w:w="996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</w:tc>
        <w:tc>
          <w:tcPr>
            <w:tcW w:w="2659" w:type="dxa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Марцинкевич С.А.</w:t>
            </w:r>
          </w:p>
        </w:tc>
      </w:tr>
      <w:tr w:rsidR="00970372" w:rsidTr="002D7F80">
        <w:trPr>
          <w:trHeight w:val="235"/>
        </w:trPr>
        <w:tc>
          <w:tcPr>
            <w:tcW w:w="1532" w:type="dxa"/>
            <w:vMerge/>
            <w:vAlign w:val="center"/>
            <w:hideMark/>
          </w:tcPr>
          <w:p w:rsidR="00970372" w:rsidRDefault="00970372" w:rsidP="00970372">
            <w:pPr>
              <w:rPr>
                <w:b/>
                <w:i/>
                <w:color w:val="000000"/>
                <w:sz w:val="32"/>
              </w:rPr>
            </w:pPr>
          </w:p>
        </w:tc>
        <w:tc>
          <w:tcPr>
            <w:tcW w:w="1138" w:type="dxa"/>
            <w:hideMark/>
          </w:tcPr>
          <w:p w:rsidR="00970372" w:rsidRDefault="00970372" w:rsidP="00970372">
            <w:pPr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17.00</w:t>
            </w:r>
          </w:p>
        </w:tc>
        <w:tc>
          <w:tcPr>
            <w:tcW w:w="4553" w:type="dxa"/>
            <w:hideMark/>
          </w:tcPr>
          <w:p w:rsidR="00970372" w:rsidRDefault="00970372" w:rsidP="005C0167">
            <w:pPr>
              <w:pStyle w:val="a4"/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Спортивная секция «Баскетбол»</w:t>
            </w:r>
          </w:p>
        </w:tc>
        <w:tc>
          <w:tcPr>
            <w:tcW w:w="996" w:type="dxa"/>
            <w:hideMark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10-11</w:t>
            </w:r>
          </w:p>
        </w:tc>
        <w:tc>
          <w:tcPr>
            <w:tcW w:w="2659" w:type="dxa"/>
            <w:hideMark/>
          </w:tcPr>
          <w:p w:rsidR="00970372" w:rsidRDefault="00970372" w:rsidP="00970372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Бурбах</w:t>
            </w:r>
            <w:proofErr w:type="spellEnd"/>
            <w:r>
              <w:rPr>
                <w:sz w:val="28"/>
              </w:rPr>
              <w:t xml:space="preserve"> И.И.</w:t>
            </w:r>
          </w:p>
        </w:tc>
      </w:tr>
      <w:tr w:rsidR="00970372" w:rsidTr="002D7F80">
        <w:trPr>
          <w:trHeight w:val="521"/>
        </w:trPr>
        <w:tc>
          <w:tcPr>
            <w:tcW w:w="10877" w:type="dxa"/>
            <w:gridSpan w:val="5"/>
          </w:tcPr>
          <w:p w:rsidR="00970372" w:rsidRDefault="00970372" w:rsidP="00970372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544D1F" w:rsidRDefault="00544D1F" w:rsidP="008B5FBF">
      <w:pPr>
        <w:pStyle w:val="a4"/>
        <w:rPr>
          <w:rFonts w:ascii="Times New Roman" w:hAnsi="Times New Roman"/>
          <w:sz w:val="20"/>
        </w:rPr>
      </w:pPr>
      <w:bookmarkStart w:id="0" w:name="_GoBack"/>
      <w:bookmarkEnd w:id="0"/>
    </w:p>
    <w:p w:rsidR="00544D1F" w:rsidRDefault="00544D1F" w:rsidP="00544D1F">
      <w:pPr>
        <w:pStyle w:val="a4"/>
        <w:jc w:val="right"/>
        <w:rPr>
          <w:rFonts w:ascii="Times New Roman" w:hAnsi="Times New Roman"/>
          <w:sz w:val="20"/>
        </w:rPr>
      </w:pPr>
    </w:p>
    <w:p w:rsidR="00544D1F" w:rsidRPr="002D7F80" w:rsidRDefault="00544D1F" w:rsidP="00544D1F">
      <w:pPr>
        <w:jc w:val="center"/>
        <w:rPr>
          <w:b/>
          <w:i/>
          <w:color w:val="7030A0"/>
          <w:sz w:val="34"/>
        </w:rPr>
      </w:pPr>
      <w:r w:rsidRPr="002D7F80">
        <w:rPr>
          <w:b/>
          <w:i/>
          <w:color w:val="7030A0"/>
          <w:sz w:val="34"/>
        </w:rPr>
        <w:t xml:space="preserve">Расписание занятий внеурочной деятельности </w:t>
      </w:r>
    </w:p>
    <w:p w:rsidR="00544D1F" w:rsidRPr="002D7F80" w:rsidRDefault="00544D1F" w:rsidP="00544D1F">
      <w:pPr>
        <w:jc w:val="center"/>
        <w:rPr>
          <w:b/>
          <w:i/>
          <w:color w:val="7030A0"/>
          <w:sz w:val="34"/>
        </w:rPr>
      </w:pPr>
      <w:r w:rsidRPr="002D7F80">
        <w:rPr>
          <w:b/>
          <w:i/>
          <w:color w:val="7030A0"/>
          <w:sz w:val="34"/>
        </w:rPr>
        <w:t>на 2023-2024 учебный год</w:t>
      </w:r>
    </w:p>
    <w:p w:rsidR="00C033C8" w:rsidRPr="00134B5A" w:rsidRDefault="00C033C8"/>
    <w:p w:rsidR="00134B5A" w:rsidRPr="00134B5A" w:rsidRDefault="00134B5A"/>
    <w:sectPr w:rsidR="00134B5A" w:rsidRPr="00134B5A" w:rsidSect="00544D1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DA"/>
    <w:rsid w:val="00134B5A"/>
    <w:rsid w:val="002D7F80"/>
    <w:rsid w:val="00306640"/>
    <w:rsid w:val="00544D1F"/>
    <w:rsid w:val="005C0167"/>
    <w:rsid w:val="00756BEC"/>
    <w:rsid w:val="008B5FBF"/>
    <w:rsid w:val="00970372"/>
    <w:rsid w:val="00C033C8"/>
    <w:rsid w:val="00D5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70372"/>
    <w:rPr>
      <w:rFonts w:ascii="Calibri" w:hAnsi="Calibri" w:cs="Calibri"/>
    </w:rPr>
  </w:style>
  <w:style w:type="paragraph" w:styleId="a4">
    <w:name w:val="No Spacing"/>
    <w:link w:val="a3"/>
    <w:qFormat/>
    <w:rsid w:val="00970372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70372"/>
    <w:rPr>
      <w:rFonts w:ascii="Calibri" w:hAnsi="Calibri" w:cs="Calibri"/>
    </w:rPr>
  </w:style>
  <w:style w:type="paragraph" w:styleId="a4">
    <w:name w:val="No Spacing"/>
    <w:link w:val="a3"/>
    <w:qFormat/>
    <w:rsid w:val="0097037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2023-11-20T08:52:00Z</cp:lastPrinted>
  <dcterms:created xsi:type="dcterms:W3CDTF">2023-10-05T17:42:00Z</dcterms:created>
  <dcterms:modified xsi:type="dcterms:W3CDTF">2024-02-14T17:47:00Z</dcterms:modified>
</cp:coreProperties>
</file>